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912" w:rsidRPr="00AA0337" w:rsidRDefault="00B11912" w:rsidP="00A26717">
      <w:pPr>
        <w:ind w:left="5103"/>
        <w:jc w:val="center"/>
        <w:rPr>
          <w:sz w:val="28"/>
          <w:szCs w:val="28"/>
        </w:rPr>
      </w:pPr>
      <w:r w:rsidRPr="00AA0337">
        <w:rPr>
          <w:sz w:val="28"/>
          <w:szCs w:val="28"/>
        </w:rPr>
        <w:t>Приложение 1</w:t>
      </w:r>
    </w:p>
    <w:p w:rsidR="00B11912" w:rsidRPr="00AA0337" w:rsidRDefault="00B11912" w:rsidP="00A26717">
      <w:pPr>
        <w:ind w:left="5103"/>
        <w:jc w:val="center"/>
        <w:rPr>
          <w:sz w:val="28"/>
          <w:szCs w:val="28"/>
        </w:rPr>
      </w:pPr>
      <w:r w:rsidRPr="00AA0337">
        <w:rPr>
          <w:sz w:val="28"/>
          <w:szCs w:val="28"/>
        </w:rPr>
        <w:t>к постановлению администрации</w:t>
      </w:r>
    </w:p>
    <w:p w:rsidR="00B11912" w:rsidRPr="00AA0337" w:rsidRDefault="00B11912" w:rsidP="00A26717">
      <w:pPr>
        <w:ind w:left="5103"/>
        <w:jc w:val="center"/>
        <w:rPr>
          <w:sz w:val="28"/>
          <w:szCs w:val="28"/>
        </w:rPr>
      </w:pPr>
      <w:r w:rsidRPr="00AA0337">
        <w:rPr>
          <w:sz w:val="28"/>
          <w:szCs w:val="28"/>
        </w:rPr>
        <w:t>городского округа Кинель</w:t>
      </w:r>
    </w:p>
    <w:p w:rsidR="00B11912" w:rsidRPr="00AA0337" w:rsidRDefault="00B11912" w:rsidP="00A26717">
      <w:pPr>
        <w:ind w:left="5103"/>
        <w:jc w:val="center"/>
        <w:rPr>
          <w:sz w:val="28"/>
          <w:szCs w:val="28"/>
        </w:rPr>
      </w:pPr>
      <w:r w:rsidRPr="00AA0337">
        <w:rPr>
          <w:sz w:val="28"/>
          <w:szCs w:val="28"/>
        </w:rPr>
        <w:t xml:space="preserve">Самарской области </w:t>
      </w:r>
    </w:p>
    <w:p w:rsidR="00B11912" w:rsidRPr="00AA0337" w:rsidRDefault="00B11912" w:rsidP="00A26717">
      <w:pPr>
        <w:ind w:left="5103"/>
        <w:jc w:val="center"/>
        <w:rPr>
          <w:sz w:val="28"/>
          <w:u w:val="single"/>
        </w:rPr>
      </w:pPr>
      <w:r w:rsidRPr="00AA0337">
        <w:rPr>
          <w:sz w:val="28"/>
        </w:rPr>
        <w:t xml:space="preserve">от </w:t>
      </w:r>
      <w:r w:rsidR="00841DAC">
        <w:rPr>
          <w:sz w:val="28"/>
          <w:u w:val="single"/>
        </w:rPr>
        <w:t>01.11.2023</w:t>
      </w:r>
      <w:r w:rsidRPr="00AA0337">
        <w:rPr>
          <w:sz w:val="28"/>
        </w:rPr>
        <w:t xml:space="preserve"> № </w:t>
      </w:r>
      <w:r w:rsidR="00841DAC">
        <w:rPr>
          <w:sz w:val="28"/>
          <w:u w:val="single"/>
        </w:rPr>
        <w:t>3123</w:t>
      </w: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p>
    <w:p w:rsidR="00B11912" w:rsidRPr="00AA0337" w:rsidRDefault="00B11912" w:rsidP="00A26717">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A26717">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A26717">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w:t>
      </w:r>
      <w:r w:rsidR="00510776">
        <w:rPr>
          <w:rFonts w:eastAsia="MS Mincho"/>
          <w:b/>
          <w:sz w:val="28"/>
          <w:szCs w:val="28"/>
        </w:rPr>
        <w:t xml:space="preserve">3 </w:t>
      </w:r>
      <w:r w:rsidRPr="00AA0337">
        <w:rPr>
          <w:rFonts w:eastAsia="MS Mincho"/>
          <w:b/>
          <w:sz w:val="28"/>
          <w:szCs w:val="28"/>
        </w:rPr>
        <w:t>года и ожидаемые итоги развития за 20</w:t>
      </w:r>
      <w:r>
        <w:rPr>
          <w:rFonts w:eastAsia="MS Mincho"/>
          <w:b/>
          <w:sz w:val="28"/>
          <w:szCs w:val="28"/>
        </w:rPr>
        <w:t>2</w:t>
      </w:r>
      <w:r w:rsidR="00510776">
        <w:rPr>
          <w:rFonts w:eastAsia="MS Mincho"/>
          <w:b/>
          <w:sz w:val="28"/>
          <w:szCs w:val="28"/>
        </w:rPr>
        <w:t>3</w:t>
      </w:r>
      <w:r w:rsidRPr="00AA0337">
        <w:rPr>
          <w:rFonts w:eastAsia="MS Mincho"/>
          <w:b/>
          <w:sz w:val="28"/>
          <w:szCs w:val="28"/>
        </w:rPr>
        <w:t xml:space="preserve"> год</w:t>
      </w:r>
    </w:p>
    <w:p w:rsidR="00B11912" w:rsidRPr="00AA0337" w:rsidRDefault="00B11912" w:rsidP="00A26717">
      <w:pPr>
        <w:ind w:firstLine="708"/>
        <w:jc w:val="both"/>
        <w:rPr>
          <w:sz w:val="28"/>
          <w:szCs w:val="28"/>
        </w:rPr>
      </w:pPr>
    </w:p>
    <w:p w:rsidR="00016048" w:rsidRDefault="00961D2E" w:rsidP="00016048">
      <w:pPr>
        <w:ind w:firstLine="708"/>
        <w:jc w:val="both"/>
        <w:rPr>
          <w:sz w:val="28"/>
          <w:szCs w:val="28"/>
        </w:rPr>
      </w:pPr>
      <w:r>
        <w:rPr>
          <w:sz w:val="28"/>
          <w:szCs w:val="28"/>
        </w:rPr>
        <w:t xml:space="preserve">Социально-экономическое развитие городского округа </w:t>
      </w:r>
      <w:r w:rsidR="004F3EA5">
        <w:rPr>
          <w:sz w:val="28"/>
          <w:szCs w:val="28"/>
        </w:rPr>
        <w:t xml:space="preserve">Кинель </w:t>
      </w:r>
      <w:r>
        <w:rPr>
          <w:sz w:val="28"/>
          <w:szCs w:val="28"/>
        </w:rPr>
        <w:t xml:space="preserve">происходит в условиях общей напряжённости, вызванной </w:t>
      </w:r>
      <w:r w:rsidR="00DD1784" w:rsidRPr="003600D7">
        <w:rPr>
          <w:rStyle w:val="ac"/>
          <w:sz w:val="28"/>
          <w:szCs w:val="28"/>
        </w:rPr>
        <w:t>влиянием внешнего санкционного давления на экономику</w:t>
      </w:r>
      <w:r w:rsidR="00DD1784">
        <w:rPr>
          <w:rStyle w:val="ac"/>
          <w:sz w:val="28"/>
          <w:szCs w:val="28"/>
        </w:rPr>
        <w:t xml:space="preserve"> Российской Федерации</w:t>
      </w:r>
      <w:r w:rsidR="00C725CC" w:rsidRPr="00C725CC">
        <w:rPr>
          <w:sz w:val="28"/>
          <w:szCs w:val="28"/>
        </w:rPr>
        <w:t>.</w:t>
      </w:r>
      <w:r w:rsidR="004F3EA5">
        <w:rPr>
          <w:sz w:val="28"/>
          <w:szCs w:val="28"/>
        </w:rPr>
        <w:t xml:space="preserve"> </w:t>
      </w:r>
      <w:r w:rsidR="00B11912" w:rsidRPr="00AA0337">
        <w:rPr>
          <w:sz w:val="28"/>
          <w:szCs w:val="28"/>
        </w:rPr>
        <w:t xml:space="preserve">Несмотря на сложившиеся условия, </w:t>
      </w:r>
      <w:r w:rsidR="004F3EA5" w:rsidRPr="00876F5C">
        <w:rPr>
          <w:sz w:val="28"/>
          <w:szCs w:val="28"/>
        </w:rPr>
        <w:t xml:space="preserve">ситуация </w:t>
      </w:r>
      <w:r w:rsidR="004F3EA5">
        <w:rPr>
          <w:sz w:val="28"/>
          <w:szCs w:val="28"/>
        </w:rPr>
        <w:t xml:space="preserve">в </w:t>
      </w:r>
      <w:r w:rsidR="004F3EA5" w:rsidRPr="00876F5C">
        <w:rPr>
          <w:sz w:val="28"/>
          <w:szCs w:val="28"/>
        </w:rPr>
        <w:t>городско</w:t>
      </w:r>
      <w:r w:rsidR="004F3EA5">
        <w:rPr>
          <w:sz w:val="28"/>
          <w:szCs w:val="28"/>
        </w:rPr>
        <w:t xml:space="preserve">м </w:t>
      </w:r>
      <w:r w:rsidR="004F3EA5" w:rsidRPr="00876F5C">
        <w:rPr>
          <w:sz w:val="28"/>
          <w:szCs w:val="28"/>
        </w:rPr>
        <w:t>округ</w:t>
      </w:r>
      <w:r w:rsidR="004F3EA5">
        <w:rPr>
          <w:sz w:val="28"/>
          <w:szCs w:val="28"/>
        </w:rPr>
        <w:t xml:space="preserve">е </w:t>
      </w:r>
      <w:r w:rsidR="004F3EA5" w:rsidRPr="00876F5C">
        <w:rPr>
          <w:sz w:val="28"/>
          <w:szCs w:val="28"/>
        </w:rPr>
        <w:t>оценивается как стабильная</w:t>
      </w:r>
      <w:r w:rsidR="004F3EA5">
        <w:rPr>
          <w:sz w:val="28"/>
          <w:szCs w:val="28"/>
        </w:rPr>
        <w:t xml:space="preserve">, </w:t>
      </w:r>
      <w:r w:rsidR="004F3EA5" w:rsidRPr="00FD6DEA">
        <w:rPr>
          <w:sz w:val="28"/>
          <w:szCs w:val="28"/>
        </w:rPr>
        <w:t xml:space="preserve">практически все основные </w:t>
      </w:r>
      <w:r w:rsidR="004F3EA5" w:rsidRPr="0088403B">
        <w:rPr>
          <w:sz w:val="28"/>
          <w:szCs w:val="28"/>
        </w:rPr>
        <w:t>макроэкономически</w:t>
      </w:r>
      <w:r w:rsidR="004F3EA5">
        <w:rPr>
          <w:sz w:val="28"/>
          <w:szCs w:val="28"/>
        </w:rPr>
        <w:t>е</w:t>
      </w:r>
      <w:r w:rsidR="004F3EA5" w:rsidRPr="0088403B">
        <w:rPr>
          <w:sz w:val="28"/>
          <w:szCs w:val="28"/>
        </w:rPr>
        <w:t xml:space="preserve"> показател</w:t>
      </w:r>
      <w:r w:rsidR="004F3EA5">
        <w:rPr>
          <w:sz w:val="28"/>
          <w:szCs w:val="28"/>
        </w:rPr>
        <w:t>и</w:t>
      </w:r>
      <w:r w:rsidR="004F3EA5" w:rsidRPr="0088403B">
        <w:rPr>
          <w:sz w:val="28"/>
          <w:szCs w:val="28"/>
        </w:rPr>
        <w:t xml:space="preserve"> </w:t>
      </w:r>
      <w:r w:rsidR="004F3EA5" w:rsidRPr="00FD6DEA">
        <w:rPr>
          <w:sz w:val="28"/>
          <w:szCs w:val="28"/>
        </w:rPr>
        <w:t>показывают положительную динамику</w:t>
      </w:r>
      <w:r w:rsidR="004F3EA5" w:rsidRPr="00E0273A">
        <w:rPr>
          <w:sz w:val="28"/>
          <w:szCs w:val="28"/>
        </w:rPr>
        <w:t>. Продолжается работа по выполнению ключевых программ, главным приоритетом по-прежнему остается реализация национальных и региональных проектов.</w:t>
      </w:r>
      <w:r w:rsidR="004F3EA5">
        <w:rPr>
          <w:sz w:val="28"/>
          <w:szCs w:val="28"/>
        </w:rPr>
        <w:t xml:space="preserve"> </w:t>
      </w:r>
      <w:r w:rsidR="00C725CC" w:rsidRPr="00630D94">
        <w:rPr>
          <w:sz w:val="28"/>
          <w:szCs w:val="28"/>
        </w:rPr>
        <w:t>Это да</w:t>
      </w:r>
      <w:r w:rsidR="00C725CC">
        <w:rPr>
          <w:sz w:val="28"/>
          <w:szCs w:val="28"/>
        </w:rPr>
        <w:t>ет муниципалитету</w:t>
      </w:r>
      <w:r w:rsidR="00C725CC" w:rsidRPr="00630D94">
        <w:rPr>
          <w:sz w:val="28"/>
          <w:szCs w:val="28"/>
        </w:rPr>
        <w:t xml:space="preserve"> возможность привлекать средства бюджетов других уровней для решения текущих задач и задач развития городского округа, направленных на формирование, функционирование и совершенствование комфортной среды проживания для жителей округа.</w:t>
      </w:r>
    </w:p>
    <w:p w:rsidR="00510776" w:rsidRDefault="00510776" w:rsidP="00A26717">
      <w:pPr>
        <w:ind w:firstLine="708"/>
        <w:jc w:val="both"/>
        <w:rPr>
          <w:sz w:val="28"/>
          <w:szCs w:val="28"/>
        </w:rPr>
      </w:pPr>
      <w:r w:rsidRPr="00510776">
        <w:rPr>
          <w:sz w:val="28"/>
          <w:szCs w:val="28"/>
        </w:rPr>
        <w:t xml:space="preserve">По итогам шести месяцев </w:t>
      </w:r>
      <w:r w:rsidR="004F3EA5">
        <w:rPr>
          <w:sz w:val="28"/>
          <w:szCs w:val="28"/>
        </w:rPr>
        <w:t xml:space="preserve">2023 года </w:t>
      </w:r>
      <w:r w:rsidRPr="00510776">
        <w:rPr>
          <w:sz w:val="28"/>
          <w:szCs w:val="28"/>
        </w:rPr>
        <w:t xml:space="preserve">в сводном рейтинге </w:t>
      </w:r>
      <w:r w:rsidR="004F3EA5">
        <w:rPr>
          <w:sz w:val="28"/>
          <w:szCs w:val="28"/>
        </w:rPr>
        <w:t xml:space="preserve">городских округов </w:t>
      </w:r>
      <w:r w:rsidRPr="00510776">
        <w:rPr>
          <w:sz w:val="28"/>
          <w:szCs w:val="28"/>
        </w:rPr>
        <w:t xml:space="preserve">Самарской области по основным показателям </w:t>
      </w:r>
      <w:r w:rsidR="004F3EA5">
        <w:rPr>
          <w:sz w:val="28"/>
          <w:szCs w:val="28"/>
        </w:rPr>
        <w:t>Кинель поднялся на 7 место</w:t>
      </w:r>
      <w:r w:rsidRPr="00510776">
        <w:rPr>
          <w:sz w:val="28"/>
          <w:szCs w:val="28"/>
        </w:rPr>
        <w:t xml:space="preserve">. Сохраняются высокие позиции по оценке эффективности деятельности органов местного самоуправления – </w:t>
      </w:r>
      <w:r w:rsidR="00356C64">
        <w:rPr>
          <w:sz w:val="28"/>
          <w:szCs w:val="28"/>
        </w:rPr>
        <w:t xml:space="preserve">второе </w:t>
      </w:r>
      <w:r w:rsidRPr="00510776">
        <w:rPr>
          <w:sz w:val="28"/>
          <w:szCs w:val="28"/>
        </w:rPr>
        <w:t xml:space="preserve">место среди городских округов области. </w:t>
      </w:r>
    </w:p>
    <w:p w:rsidR="00356C64" w:rsidRPr="00AA0337" w:rsidRDefault="00356C64" w:rsidP="00A26717">
      <w:pPr>
        <w:ind w:firstLine="708"/>
        <w:jc w:val="both"/>
        <w:rPr>
          <w:sz w:val="28"/>
          <w:szCs w:val="28"/>
        </w:rPr>
      </w:pPr>
    </w:p>
    <w:p w:rsidR="00B11912" w:rsidRPr="00AA0337" w:rsidRDefault="00B11912" w:rsidP="00A26717">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707"/>
        <w:gridCol w:w="1258"/>
        <w:gridCol w:w="1258"/>
        <w:gridCol w:w="1142"/>
      </w:tblGrid>
      <w:tr w:rsidR="00637E1D" w:rsidRPr="00637E1D" w:rsidTr="00356C64">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Наименование показателя</w:t>
            </w:r>
          </w:p>
        </w:tc>
        <w:tc>
          <w:tcPr>
            <w:tcW w:w="0" w:type="auto"/>
            <w:shd w:val="clear" w:color="auto" w:fill="auto"/>
            <w:vAlign w:val="center"/>
          </w:tcPr>
          <w:p w:rsidR="00C725CC" w:rsidRPr="00637E1D" w:rsidRDefault="00C725CC" w:rsidP="00A26717">
            <w:pPr>
              <w:pStyle w:val="a7"/>
              <w:spacing w:line="240" w:lineRule="auto"/>
              <w:ind w:firstLine="0"/>
              <w:jc w:val="center"/>
              <w:rPr>
                <w:rFonts w:eastAsia="MS Mincho"/>
                <w:sz w:val="24"/>
                <w:szCs w:val="24"/>
              </w:rPr>
            </w:pPr>
            <w:r w:rsidRPr="00637E1D">
              <w:rPr>
                <w:rFonts w:eastAsia="MS Mincho"/>
                <w:sz w:val="24"/>
                <w:szCs w:val="24"/>
              </w:rPr>
              <w:t>Ед. изм.</w:t>
            </w:r>
          </w:p>
        </w:tc>
        <w:tc>
          <w:tcPr>
            <w:tcW w:w="0" w:type="auto"/>
            <w:shd w:val="clear" w:color="auto" w:fill="auto"/>
            <w:vAlign w:val="center"/>
          </w:tcPr>
          <w:p w:rsidR="00C725CC" w:rsidRPr="00637E1D" w:rsidRDefault="00C725CC" w:rsidP="00356C64">
            <w:pPr>
              <w:pStyle w:val="a7"/>
              <w:spacing w:line="240" w:lineRule="auto"/>
              <w:ind w:firstLine="0"/>
              <w:jc w:val="center"/>
              <w:rPr>
                <w:rFonts w:eastAsia="MS Mincho"/>
                <w:sz w:val="24"/>
                <w:szCs w:val="24"/>
              </w:rPr>
            </w:pPr>
            <w:r w:rsidRPr="00637E1D">
              <w:rPr>
                <w:rFonts w:eastAsia="MS Mincho"/>
                <w:sz w:val="24"/>
                <w:szCs w:val="24"/>
              </w:rPr>
              <w:t>9 месяцев 202</w:t>
            </w:r>
            <w:r w:rsidR="00356C64">
              <w:rPr>
                <w:rFonts w:eastAsia="MS Mincho"/>
                <w:sz w:val="24"/>
                <w:szCs w:val="24"/>
              </w:rPr>
              <w:t>2</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356C64">
            <w:pPr>
              <w:pStyle w:val="a7"/>
              <w:spacing w:line="240" w:lineRule="auto"/>
              <w:ind w:firstLine="0"/>
              <w:jc w:val="center"/>
              <w:rPr>
                <w:rFonts w:eastAsia="MS Mincho"/>
                <w:sz w:val="24"/>
                <w:szCs w:val="24"/>
              </w:rPr>
            </w:pPr>
            <w:r w:rsidRPr="00637E1D">
              <w:rPr>
                <w:rFonts w:eastAsia="MS Mincho"/>
                <w:sz w:val="24"/>
                <w:szCs w:val="24"/>
              </w:rPr>
              <w:t>9 месяцев 202</w:t>
            </w:r>
            <w:r w:rsidR="00356C64">
              <w:rPr>
                <w:rFonts w:eastAsia="MS Mincho"/>
                <w:sz w:val="24"/>
                <w:szCs w:val="24"/>
              </w:rPr>
              <w:t>3</w:t>
            </w:r>
            <w:r w:rsidRPr="00637E1D">
              <w:rPr>
                <w:rFonts w:eastAsia="MS Mincho"/>
                <w:sz w:val="24"/>
                <w:szCs w:val="24"/>
              </w:rPr>
              <w:t xml:space="preserve"> год</w:t>
            </w:r>
            <w:r w:rsidR="00F556B5">
              <w:rPr>
                <w:rFonts w:eastAsia="MS Mincho"/>
                <w:sz w:val="24"/>
                <w:szCs w:val="24"/>
              </w:rPr>
              <w:t>а</w:t>
            </w:r>
          </w:p>
        </w:tc>
        <w:tc>
          <w:tcPr>
            <w:tcW w:w="0" w:type="auto"/>
            <w:shd w:val="clear" w:color="auto" w:fill="auto"/>
            <w:vAlign w:val="center"/>
          </w:tcPr>
          <w:p w:rsidR="00C725CC" w:rsidRPr="00637E1D" w:rsidRDefault="00C725CC" w:rsidP="00A657C0">
            <w:pPr>
              <w:pStyle w:val="a7"/>
              <w:spacing w:line="240" w:lineRule="auto"/>
              <w:ind w:firstLine="0"/>
              <w:jc w:val="center"/>
              <w:rPr>
                <w:rFonts w:eastAsia="MS Mincho"/>
                <w:sz w:val="24"/>
                <w:szCs w:val="24"/>
              </w:rPr>
            </w:pPr>
            <w:r w:rsidRPr="00637E1D">
              <w:rPr>
                <w:rFonts w:eastAsia="MS Mincho"/>
                <w:sz w:val="24"/>
                <w:szCs w:val="24"/>
              </w:rPr>
              <w:t>Оценка за 202</w:t>
            </w:r>
            <w:r w:rsidR="00A657C0">
              <w:rPr>
                <w:rFonts w:eastAsia="MS Mincho"/>
                <w:sz w:val="24"/>
                <w:szCs w:val="24"/>
              </w:rPr>
              <w:t>3</w:t>
            </w:r>
            <w:r w:rsidRPr="00637E1D">
              <w:rPr>
                <w:rFonts w:eastAsia="MS Mincho"/>
                <w:sz w:val="24"/>
                <w:szCs w:val="24"/>
              </w:rPr>
              <w:t xml:space="preserve"> год</w:t>
            </w:r>
          </w:p>
        </w:tc>
      </w:tr>
      <w:tr w:rsidR="00356C64" w:rsidRPr="00637E1D" w:rsidTr="00356C64">
        <w:tc>
          <w:tcPr>
            <w:tcW w:w="0" w:type="auto"/>
            <w:shd w:val="clear" w:color="auto" w:fill="auto"/>
          </w:tcPr>
          <w:p w:rsidR="00356C64" w:rsidRPr="00507C49" w:rsidRDefault="00356C64" w:rsidP="00356C64">
            <w:pPr>
              <w:pStyle w:val="a7"/>
              <w:spacing w:line="240" w:lineRule="auto"/>
              <w:ind w:firstLine="0"/>
              <w:rPr>
                <w:rFonts w:eastAsia="MS Mincho"/>
                <w:b/>
                <w:sz w:val="22"/>
                <w:szCs w:val="22"/>
              </w:rPr>
            </w:pPr>
            <w:r w:rsidRPr="00356C64">
              <w:rPr>
                <w:rFonts w:eastAsia="MS Mincho"/>
                <w:sz w:val="24"/>
                <w:szCs w:val="24"/>
              </w:rPr>
              <w:t>Индекс промышленного производства</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356C64" w:rsidRPr="00507C49" w:rsidRDefault="00356C64" w:rsidP="00356C64">
            <w:pPr>
              <w:jc w:val="center"/>
              <w:rPr>
                <w:bCs/>
                <w:sz w:val="24"/>
                <w:szCs w:val="24"/>
              </w:rPr>
            </w:pPr>
            <w:r>
              <w:rPr>
                <w:bCs/>
                <w:sz w:val="24"/>
                <w:szCs w:val="24"/>
              </w:rPr>
              <w:t>98,9</w:t>
            </w:r>
          </w:p>
        </w:tc>
        <w:tc>
          <w:tcPr>
            <w:tcW w:w="0" w:type="auto"/>
            <w:shd w:val="clear" w:color="auto" w:fill="auto"/>
            <w:vAlign w:val="center"/>
          </w:tcPr>
          <w:p w:rsidR="00356C64" w:rsidRPr="00741664" w:rsidRDefault="00356C64" w:rsidP="00356C64">
            <w:pPr>
              <w:jc w:val="center"/>
              <w:rPr>
                <w:bCs/>
                <w:sz w:val="24"/>
                <w:szCs w:val="24"/>
              </w:rPr>
            </w:pPr>
            <w:r w:rsidRPr="00381EB8">
              <w:rPr>
                <w:bCs/>
                <w:sz w:val="24"/>
                <w:szCs w:val="24"/>
              </w:rPr>
              <w:t>100,5</w:t>
            </w:r>
          </w:p>
        </w:tc>
        <w:tc>
          <w:tcPr>
            <w:tcW w:w="0" w:type="auto"/>
            <w:shd w:val="clear" w:color="auto" w:fill="auto"/>
            <w:vAlign w:val="center"/>
          </w:tcPr>
          <w:p w:rsidR="00356C64" w:rsidRPr="00741664" w:rsidRDefault="00356C64" w:rsidP="00356C64">
            <w:pPr>
              <w:jc w:val="center"/>
              <w:rPr>
                <w:bCs/>
                <w:sz w:val="24"/>
                <w:szCs w:val="24"/>
              </w:rPr>
            </w:pP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0" w:type="auto"/>
            <w:shd w:val="clear" w:color="auto" w:fill="auto"/>
            <w:vAlign w:val="center"/>
          </w:tcPr>
          <w:p w:rsidR="00356C64" w:rsidRPr="00637E1D" w:rsidRDefault="0066583C" w:rsidP="00356C64">
            <w:pPr>
              <w:pStyle w:val="a7"/>
              <w:spacing w:line="240" w:lineRule="auto"/>
              <w:ind w:firstLine="0"/>
              <w:jc w:val="center"/>
              <w:rPr>
                <w:rFonts w:eastAsia="MS Mincho"/>
                <w:sz w:val="24"/>
                <w:szCs w:val="24"/>
              </w:rPr>
            </w:pPr>
            <w:r>
              <w:rPr>
                <w:rFonts w:eastAsia="MS Mincho"/>
                <w:sz w:val="24"/>
                <w:szCs w:val="24"/>
              </w:rPr>
              <w:t>млн</w:t>
            </w:r>
            <w:r w:rsidR="00356C64" w:rsidRPr="00637E1D">
              <w:rPr>
                <w:rFonts w:eastAsia="MS Mincho"/>
                <w:sz w:val="24"/>
                <w:szCs w:val="24"/>
              </w:rPr>
              <w:t xml:space="preserve"> руб.</w:t>
            </w:r>
          </w:p>
        </w:tc>
        <w:tc>
          <w:tcPr>
            <w:tcW w:w="0" w:type="auto"/>
            <w:shd w:val="clear" w:color="auto" w:fill="auto"/>
            <w:vAlign w:val="center"/>
          </w:tcPr>
          <w:p w:rsidR="00356C64" w:rsidRPr="00507C49" w:rsidRDefault="00356C64" w:rsidP="00356C64">
            <w:pPr>
              <w:jc w:val="center"/>
              <w:rPr>
                <w:bCs/>
                <w:sz w:val="24"/>
                <w:szCs w:val="24"/>
              </w:rPr>
            </w:pPr>
            <w:r w:rsidRPr="00507C49">
              <w:rPr>
                <w:bCs/>
                <w:sz w:val="24"/>
                <w:szCs w:val="24"/>
              </w:rPr>
              <w:t>4914,593</w:t>
            </w:r>
          </w:p>
        </w:tc>
        <w:tc>
          <w:tcPr>
            <w:tcW w:w="0" w:type="auto"/>
            <w:shd w:val="clear" w:color="auto" w:fill="auto"/>
            <w:vAlign w:val="center"/>
          </w:tcPr>
          <w:p w:rsidR="00356C64" w:rsidRPr="005F63B3" w:rsidRDefault="00356C64" w:rsidP="00356C64">
            <w:pPr>
              <w:jc w:val="center"/>
              <w:rPr>
                <w:bCs/>
                <w:sz w:val="24"/>
                <w:szCs w:val="24"/>
              </w:rPr>
            </w:pPr>
            <w:r>
              <w:rPr>
                <w:bCs/>
                <w:sz w:val="24"/>
                <w:szCs w:val="24"/>
              </w:rPr>
              <w:t>4417,285</w:t>
            </w:r>
          </w:p>
        </w:tc>
        <w:tc>
          <w:tcPr>
            <w:tcW w:w="0" w:type="auto"/>
            <w:shd w:val="clear" w:color="auto" w:fill="auto"/>
            <w:vAlign w:val="center"/>
          </w:tcPr>
          <w:p w:rsidR="00356C64" w:rsidRPr="00637E1D" w:rsidRDefault="00D635B1" w:rsidP="00356C64">
            <w:pPr>
              <w:pStyle w:val="a7"/>
              <w:spacing w:line="240" w:lineRule="auto"/>
              <w:ind w:firstLine="0"/>
              <w:jc w:val="center"/>
              <w:rPr>
                <w:rFonts w:eastAsia="MS Mincho"/>
                <w:sz w:val="24"/>
                <w:szCs w:val="28"/>
              </w:rPr>
            </w:pPr>
            <w:r>
              <w:rPr>
                <w:rFonts w:eastAsia="MS Mincho"/>
                <w:sz w:val="24"/>
                <w:szCs w:val="28"/>
              </w:rPr>
              <w:t>6321,7</w:t>
            </w: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Численность работающих на крупных и средних предприятиях</w:t>
            </w:r>
            <w:r>
              <w:rPr>
                <w:rFonts w:eastAsia="MS Mincho"/>
                <w:sz w:val="24"/>
                <w:szCs w:val="24"/>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356C64" w:rsidRPr="00EF4BE8" w:rsidRDefault="00356C64" w:rsidP="00356C64">
            <w:pPr>
              <w:pStyle w:val="a7"/>
              <w:spacing w:line="264" w:lineRule="auto"/>
              <w:ind w:firstLine="0"/>
              <w:jc w:val="center"/>
              <w:rPr>
                <w:sz w:val="24"/>
                <w:szCs w:val="24"/>
              </w:rPr>
            </w:pPr>
            <w:r w:rsidRPr="00EF4BE8">
              <w:rPr>
                <w:sz w:val="24"/>
                <w:szCs w:val="24"/>
              </w:rPr>
              <w:t>10998</w:t>
            </w:r>
          </w:p>
        </w:tc>
        <w:tc>
          <w:tcPr>
            <w:tcW w:w="0" w:type="auto"/>
            <w:shd w:val="clear" w:color="auto" w:fill="auto"/>
            <w:vAlign w:val="center"/>
          </w:tcPr>
          <w:p w:rsidR="00356C64" w:rsidRPr="00EF4BE8" w:rsidRDefault="00356C64" w:rsidP="00356C64">
            <w:pPr>
              <w:pStyle w:val="a7"/>
              <w:spacing w:line="264" w:lineRule="auto"/>
              <w:ind w:firstLine="0"/>
              <w:jc w:val="center"/>
              <w:rPr>
                <w:sz w:val="24"/>
                <w:szCs w:val="24"/>
              </w:rPr>
            </w:pPr>
            <w:r w:rsidRPr="00EF4BE8">
              <w:rPr>
                <w:sz w:val="24"/>
                <w:szCs w:val="24"/>
              </w:rPr>
              <w:t>10734</w:t>
            </w:r>
          </w:p>
        </w:tc>
        <w:tc>
          <w:tcPr>
            <w:tcW w:w="0" w:type="auto"/>
            <w:shd w:val="clear" w:color="auto" w:fill="auto"/>
            <w:vAlign w:val="center"/>
          </w:tcPr>
          <w:p w:rsidR="00356C64" w:rsidRPr="00637E1D" w:rsidRDefault="00356C64" w:rsidP="00D635B1">
            <w:pPr>
              <w:pStyle w:val="a7"/>
              <w:spacing w:line="240" w:lineRule="auto"/>
              <w:ind w:firstLine="0"/>
              <w:jc w:val="center"/>
              <w:rPr>
                <w:sz w:val="24"/>
                <w:szCs w:val="28"/>
              </w:rPr>
            </w:pPr>
            <w:r>
              <w:rPr>
                <w:sz w:val="24"/>
                <w:szCs w:val="28"/>
              </w:rPr>
              <w:t>1</w:t>
            </w:r>
            <w:r w:rsidR="00D635B1">
              <w:rPr>
                <w:sz w:val="24"/>
                <w:szCs w:val="28"/>
              </w:rPr>
              <w:t>0</w:t>
            </w:r>
            <w:r>
              <w:rPr>
                <w:sz w:val="24"/>
                <w:szCs w:val="28"/>
              </w:rPr>
              <w:t>934</w:t>
            </w: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 xml:space="preserve">Среднемесячная заработная плата работников по крупным и средним предприятиям и </w:t>
            </w:r>
            <w:r w:rsidRPr="00637E1D">
              <w:rPr>
                <w:rFonts w:eastAsia="MS Mincho"/>
                <w:sz w:val="24"/>
                <w:szCs w:val="24"/>
              </w:rPr>
              <w:lastRenderedPageBreak/>
              <w:t>организациям</w:t>
            </w:r>
            <w:r>
              <w:rPr>
                <w:rFonts w:eastAsia="MS Mincho"/>
                <w:sz w:val="24"/>
                <w:szCs w:val="24"/>
              </w:rPr>
              <w:t>**</w:t>
            </w:r>
          </w:p>
        </w:tc>
        <w:tc>
          <w:tcPr>
            <w:tcW w:w="0" w:type="auto"/>
            <w:shd w:val="clear" w:color="auto" w:fill="auto"/>
            <w:vAlign w:val="center"/>
          </w:tcPr>
          <w:p w:rsidR="00356C64" w:rsidRPr="00637E1D" w:rsidRDefault="00356C64" w:rsidP="00356C64">
            <w:pPr>
              <w:pStyle w:val="a7"/>
              <w:spacing w:line="240" w:lineRule="auto"/>
              <w:ind w:left="-44" w:firstLine="0"/>
              <w:jc w:val="center"/>
              <w:rPr>
                <w:rFonts w:eastAsia="MS Mincho"/>
                <w:sz w:val="24"/>
                <w:szCs w:val="24"/>
              </w:rPr>
            </w:pPr>
            <w:r w:rsidRPr="00637E1D">
              <w:rPr>
                <w:rFonts w:eastAsia="MS Mincho"/>
                <w:sz w:val="24"/>
                <w:szCs w:val="24"/>
              </w:rPr>
              <w:lastRenderedPageBreak/>
              <w:t>руб.</w:t>
            </w:r>
          </w:p>
        </w:tc>
        <w:tc>
          <w:tcPr>
            <w:tcW w:w="0" w:type="auto"/>
            <w:shd w:val="clear" w:color="auto" w:fill="auto"/>
            <w:vAlign w:val="center"/>
          </w:tcPr>
          <w:p w:rsidR="00356C64" w:rsidRPr="00507C49" w:rsidRDefault="00356C64" w:rsidP="00356C64">
            <w:pPr>
              <w:jc w:val="center"/>
              <w:rPr>
                <w:rFonts w:eastAsia="MS Mincho"/>
                <w:sz w:val="24"/>
                <w:szCs w:val="24"/>
              </w:rPr>
            </w:pPr>
            <w:r w:rsidRPr="00626295">
              <w:rPr>
                <w:rFonts w:eastAsia="MS Mincho"/>
                <w:sz w:val="24"/>
                <w:szCs w:val="24"/>
              </w:rPr>
              <w:t>43</w:t>
            </w:r>
            <w:r>
              <w:rPr>
                <w:rFonts w:eastAsia="MS Mincho"/>
                <w:sz w:val="24"/>
                <w:szCs w:val="24"/>
              </w:rPr>
              <w:t>240,0</w:t>
            </w:r>
          </w:p>
        </w:tc>
        <w:tc>
          <w:tcPr>
            <w:tcW w:w="0" w:type="auto"/>
            <w:shd w:val="clear" w:color="auto" w:fill="auto"/>
            <w:vAlign w:val="center"/>
          </w:tcPr>
          <w:p w:rsidR="00356C64" w:rsidRPr="00A9008C" w:rsidRDefault="00356C64" w:rsidP="00356C64">
            <w:pPr>
              <w:jc w:val="center"/>
              <w:rPr>
                <w:rFonts w:eastAsia="MS Mincho"/>
                <w:sz w:val="24"/>
                <w:szCs w:val="24"/>
              </w:rPr>
            </w:pPr>
            <w:r>
              <w:rPr>
                <w:rFonts w:eastAsia="MS Mincho"/>
                <w:sz w:val="24"/>
                <w:szCs w:val="24"/>
              </w:rPr>
              <w:t>49726,</w:t>
            </w:r>
            <w:r w:rsidRPr="00EF4BE8">
              <w:rPr>
                <w:rFonts w:eastAsia="MS Mincho"/>
                <w:sz w:val="24"/>
                <w:szCs w:val="24"/>
              </w:rPr>
              <w:t>0</w:t>
            </w:r>
          </w:p>
        </w:tc>
        <w:tc>
          <w:tcPr>
            <w:tcW w:w="0" w:type="auto"/>
            <w:shd w:val="clear" w:color="auto" w:fill="auto"/>
            <w:vAlign w:val="center"/>
          </w:tcPr>
          <w:p w:rsidR="00356C64" w:rsidRPr="00637E1D" w:rsidRDefault="00D635B1" w:rsidP="00356C64">
            <w:pPr>
              <w:jc w:val="center"/>
              <w:rPr>
                <w:rFonts w:eastAsia="MS Mincho"/>
                <w:sz w:val="24"/>
                <w:szCs w:val="28"/>
              </w:rPr>
            </w:pPr>
            <w:r>
              <w:rPr>
                <w:rFonts w:eastAsia="MS Mincho"/>
                <w:sz w:val="24"/>
                <w:szCs w:val="28"/>
              </w:rPr>
              <w:t>50351,5</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lastRenderedPageBreak/>
              <w:t>Демографическая ситуация</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r>
      <w:tr w:rsidR="00356C64" w:rsidRPr="00637E1D" w:rsidTr="00551B36">
        <w:tc>
          <w:tcPr>
            <w:tcW w:w="0" w:type="auto"/>
            <w:shd w:val="clear" w:color="auto" w:fill="auto"/>
          </w:tcPr>
          <w:p w:rsidR="00356C64" w:rsidRPr="00356C64" w:rsidRDefault="00356C64" w:rsidP="00356C64">
            <w:pPr>
              <w:pStyle w:val="a7"/>
              <w:spacing w:line="240" w:lineRule="auto"/>
              <w:ind w:firstLine="0"/>
              <w:rPr>
                <w:rFonts w:eastAsia="MS Mincho"/>
                <w:sz w:val="24"/>
                <w:szCs w:val="24"/>
                <w:lang w:val="en-US"/>
              </w:rPr>
            </w:pPr>
            <w:r w:rsidRPr="00637E1D">
              <w:rPr>
                <w:rFonts w:eastAsia="MS Mincho"/>
                <w:sz w:val="24"/>
                <w:szCs w:val="24"/>
              </w:rPr>
              <w:t>Численность родившихся</w:t>
            </w:r>
            <w:r>
              <w:rPr>
                <w:rFonts w:eastAsia="MS Mincho"/>
                <w:sz w:val="24"/>
                <w:szCs w:val="24"/>
                <w:lang w:val="en-US"/>
              </w:rPr>
              <w:t xml:space="preserve"> (</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 xml:space="preserve">чел. </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274</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272</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Pr>
                <w:rFonts w:eastAsia="MS Mincho"/>
                <w:sz w:val="24"/>
                <w:szCs w:val="28"/>
              </w:rPr>
              <w:t>571</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Численность умерших</w:t>
            </w:r>
            <w:r>
              <w:rPr>
                <w:rFonts w:eastAsia="MS Mincho"/>
                <w:sz w:val="24"/>
                <w:szCs w:val="24"/>
              </w:rPr>
              <w:t xml:space="preserve"> </w:t>
            </w:r>
            <w:r>
              <w:rPr>
                <w:rFonts w:eastAsia="MS Mincho"/>
                <w:sz w:val="24"/>
                <w:szCs w:val="24"/>
                <w:lang w:val="en-US"/>
              </w:rPr>
              <w:t>(</w:t>
            </w:r>
            <w:r>
              <w:rPr>
                <w:rFonts w:eastAsia="MS Mincho"/>
                <w:sz w:val="24"/>
                <w:szCs w:val="24"/>
              </w:rPr>
              <w:t>январь - июнь</w:t>
            </w:r>
            <w:r>
              <w:rPr>
                <w:rFonts w:eastAsia="MS Mincho"/>
                <w:sz w:val="24"/>
                <w:szCs w:val="24"/>
                <w:lang w:val="en-US"/>
              </w:rPr>
              <w:t>)</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чел.</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467</w:t>
            </w:r>
          </w:p>
        </w:tc>
        <w:tc>
          <w:tcPr>
            <w:tcW w:w="0" w:type="auto"/>
            <w:shd w:val="clear" w:color="auto" w:fill="auto"/>
            <w:vAlign w:val="center"/>
          </w:tcPr>
          <w:p w:rsidR="00356C64" w:rsidRPr="00637E1D" w:rsidRDefault="00CD0560" w:rsidP="00356C64">
            <w:pPr>
              <w:pStyle w:val="a7"/>
              <w:spacing w:line="264" w:lineRule="auto"/>
              <w:ind w:firstLine="0"/>
              <w:jc w:val="center"/>
              <w:rPr>
                <w:rFonts w:eastAsia="MS Mincho"/>
                <w:sz w:val="24"/>
                <w:szCs w:val="24"/>
              </w:rPr>
            </w:pPr>
            <w:r w:rsidRPr="00CD0560">
              <w:rPr>
                <w:rFonts w:eastAsia="MS Mincho"/>
                <w:sz w:val="24"/>
                <w:szCs w:val="24"/>
              </w:rPr>
              <w:t>361</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Pr>
                <w:rFonts w:eastAsia="MS Mincho"/>
                <w:sz w:val="24"/>
                <w:szCs w:val="28"/>
              </w:rPr>
              <w:t>794</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Рынок труда</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sz w:val="24"/>
                <w:szCs w:val="28"/>
              </w:rPr>
            </w:pP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8"/>
              </w:rPr>
            </w:pPr>
          </w:p>
        </w:tc>
      </w:tr>
      <w:tr w:rsidR="00356C64" w:rsidRPr="00637E1D" w:rsidTr="00D635B1">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Уровень безработицы</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w:t>
            </w:r>
          </w:p>
        </w:tc>
        <w:tc>
          <w:tcPr>
            <w:tcW w:w="0" w:type="auto"/>
            <w:shd w:val="clear" w:color="auto" w:fill="auto"/>
            <w:vAlign w:val="center"/>
          </w:tcPr>
          <w:p w:rsidR="00356C64" w:rsidRPr="00507C49" w:rsidRDefault="00356C64" w:rsidP="00356C64">
            <w:pPr>
              <w:pStyle w:val="a7"/>
              <w:spacing w:line="264" w:lineRule="auto"/>
              <w:ind w:firstLine="0"/>
              <w:jc w:val="center"/>
              <w:rPr>
                <w:rFonts w:eastAsia="MS Mincho"/>
                <w:sz w:val="24"/>
                <w:szCs w:val="24"/>
              </w:rPr>
            </w:pPr>
            <w:r w:rsidRPr="00507C49">
              <w:rPr>
                <w:rFonts w:eastAsia="MS Mincho"/>
                <w:sz w:val="24"/>
                <w:szCs w:val="24"/>
              </w:rPr>
              <w:t>0,8</w:t>
            </w:r>
            <w:r>
              <w:rPr>
                <w:rFonts w:eastAsia="MS Mincho"/>
                <w:sz w:val="24"/>
                <w:szCs w:val="24"/>
              </w:rPr>
              <w:t>4</w:t>
            </w:r>
          </w:p>
        </w:tc>
        <w:tc>
          <w:tcPr>
            <w:tcW w:w="0" w:type="auto"/>
            <w:shd w:val="clear" w:color="auto" w:fill="auto"/>
            <w:vAlign w:val="center"/>
          </w:tcPr>
          <w:p w:rsidR="00356C64" w:rsidRPr="00D42834" w:rsidRDefault="00356C64" w:rsidP="00356C64">
            <w:pPr>
              <w:pStyle w:val="a7"/>
              <w:spacing w:line="264" w:lineRule="auto"/>
              <w:ind w:firstLine="0"/>
              <w:jc w:val="center"/>
              <w:rPr>
                <w:rFonts w:eastAsia="MS Mincho"/>
                <w:sz w:val="24"/>
                <w:szCs w:val="24"/>
              </w:rPr>
            </w:pPr>
            <w:r w:rsidRPr="00097505">
              <w:rPr>
                <w:rFonts w:eastAsia="MS Mincho"/>
                <w:sz w:val="24"/>
                <w:szCs w:val="24"/>
              </w:rPr>
              <w:t>0,84</w:t>
            </w:r>
          </w:p>
        </w:tc>
        <w:tc>
          <w:tcPr>
            <w:tcW w:w="0" w:type="auto"/>
            <w:shd w:val="clear" w:color="auto" w:fill="auto"/>
            <w:vAlign w:val="center"/>
          </w:tcPr>
          <w:p w:rsidR="00356C64" w:rsidRPr="00637E1D" w:rsidRDefault="00356C64" w:rsidP="00A657C0">
            <w:pPr>
              <w:pStyle w:val="a7"/>
              <w:spacing w:line="240" w:lineRule="auto"/>
              <w:ind w:firstLine="0"/>
              <w:jc w:val="center"/>
              <w:rPr>
                <w:noProof/>
                <w:spacing w:val="8"/>
                <w:sz w:val="24"/>
                <w:szCs w:val="28"/>
              </w:rPr>
            </w:pPr>
            <w:r>
              <w:rPr>
                <w:noProof/>
                <w:spacing w:val="8"/>
                <w:sz w:val="24"/>
                <w:szCs w:val="28"/>
              </w:rPr>
              <w:t>0,</w:t>
            </w:r>
            <w:r w:rsidR="00A657C0">
              <w:rPr>
                <w:noProof/>
                <w:spacing w:val="8"/>
                <w:sz w:val="24"/>
                <w:szCs w:val="28"/>
              </w:rPr>
              <w:t>7</w:t>
            </w:r>
            <w:r>
              <w:rPr>
                <w:noProof/>
                <w:spacing w:val="8"/>
                <w:sz w:val="24"/>
                <w:szCs w:val="28"/>
              </w:rPr>
              <w:t>8</w:t>
            </w:r>
          </w:p>
        </w:tc>
      </w:tr>
      <w:tr w:rsidR="00356C64" w:rsidRPr="00637E1D" w:rsidTr="00551B36">
        <w:tc>
          <w:tcPr>
            <w:tcW w:w="0" w:type="auto"/>
            <w:shd w:val="clear" w:color="auto" w:fill="auto"/>
          </w:tcPr>
          <w:p w:rsidR="00356C64" w:rsidRPr="00637E1D" w:rsidRDefault="00356C64" w:rsidP="00356C64">
            <w:pPr>
              <w:pStyle w:val="a7"/>
              <w:spacing w:line="240" w:lineRule="auto"/>
              <w:ind w:firstLine="0"/>
              <w:rPr>
                <w:rFonts w:eastAsia="MS Mincho"/>
                <w:sz w:val="24"/>
                <w:szCs w:val="24"/>
              </w:rPr>
            </w:pPr>
            <w:r w:rsidRPr="00637E1D">
              <w:rPr>
                <w:rFonts w:eastAsia="MS Mincho"/>
                <w:sz w:val="24"/>
                <w:szCs w:val="24"/>
              </w:rPr>
              <w:t xml:space="preserve">Ввод в эксплуатацию жилых домов за счет всех источников финансирования </w:t>
            </w:r>
          </w:p>
        </w:tc>
        <w:tc>
          <w:tcPr>
            <w:tcW w:w="0" w:type="auto"/>
            <w:shd w:val="clear" w:color="auto" w:fill="auto"/>
            <w:vAlign w:val="center"/>
          </w:tcPr>
          <w:p w:rsidR="00356C64" w:rsidRPr="00637E1D" w:rsidRDefault="00356C64" w:rsidP="00356C64">
            <w:pPr>
              <w:pStyle w:val="a7"/>
              <w:spacing w:line="240" w:lineRule="auto"/>
              <w:ind w:firstLine="0"/>
              <w:jc w:val="center"/>
              <w:rPr>
                <w:rFonts w:eastAsia="MS Mincho"/>
                <w:sz w:val="24"/>
                <w:szCs w:val="24"/>
              </w:rPr>
            </w:pPr>
            <w:r w:rsidRPr="00637E1D">
              <w:rPr>
                <w:rFonts w:eastAsia="MS Mincho"/>
                <w:sz w:val="24"/>
                <w:szCs w:val="24"/>
              </w:rPr>
              <w:t>м</w:t>
            </w:r>
            <w:r w:rsidRPr="00637E1D">
              <w:rPr>
                <w:rFonts w:eastAsia="MS Mincho"/>
                <w:sz w:val="24"/>
                <w:szCs w:val="24"/>
                <w:vertAlign w:val="superscript"/>
              </w:rPr>
              <w:t>2</w:t>
            </w:r>
          </w:p>
        </w:tc>
        <w:tc>
          <w:tcPr>
            <w:tcW w:w="0" w:type="auto"/>
            <w:shd w:val="clear" w:color="auto" w:fill="auto"/>
            <w:vAlign w:val="center"/>
          </w:tcPr>
          <w:p w:rsidR="00356C64" w:rsidRPr="00507C49" w:rsidRDefault="00356C64" w:rsidP="00356C64">
            <w:pPr>
              <w:pStyle w:val="a7"/>
              <w:spacing w:line="264" w:lineRule="auto"/>
              <w:ind w:firstLine="0"/>
              <w:jc w:val="center"/>
              <w:rPr>
                <w:rFonts w:eastAsia="MS Mincho"/>
                <w:sz w:val="24"/>
                <w:szCs w:val="24"/>
              </w:rPr>
            </w:pPr>
            <w:r w:rsidRPr="00507C49">
              <w:rPr>
                <w:rFonts w:eastAsia="MS Mincho"/>
                <w:sz w:val="24"/>
                <w:szCs w:val="24"/>
              </w:rPr>
              <w:t>49</w:t>
            </w:r>
            <w:r>
              <w:rPr>
                <w:rFonts w:eastAsia="MS Mincho"/>
                <w:sz w:val="24"/>
                <w:szCs w:val="24"/>
              </w:rPr>
              <w:t xml:space="preserve"> </w:t>
            </w:r>
            <w:r w:rsidRPr="00507C49">
              <w:rPr>
                <w:rFonts w:eastAsia="MS Mincho"/>
                <w:sz w:val="24"/>
                <w:szCs w:val="24"/>
              </w:rPr>
              <w:t>492</w:t>
            </w:r>
          </w:p>
        </w:tc>
        <w:tc>
          <w:tcPr>
            <w:tcW w:w="0" w:type="auto"/>
            <w:shd w:val="clear" w:color="auto" w:fill="auto"/>
            <w:vAlign w:val="center"/>
          </w:tcPr>
          <w:p w:rsidR="00356C64" w:rsidRPr="00363892" w:rsidRDefault="00356C64" w:rsidP="00356C64">
            <w:pPr>
              <w:pStyle w:val="a7"/>
              <w:spacing w:line="264" w:lineRule="auto"/>
              <w:ind w:firstLine="0"/>
              <w:jc w:val="center"/>
              <w:rPr>
                <w:rFonts w:eastAsia="MS Mincho"/>
                <w:sz w:val="24"/>
                <w:szCs w:val="24"/>
              </w:rPr>
            </w:pPr>
            <w:r>
              <w:rPr>
                <w:rFonts w:eastAsia="MS Mincho"/>
                <w:sz w:val="24"/>
                <w:szCs w:val="24"/>
              </w:rPr>
              <w:t>50 543</w:t>
            </w:r>
          </w:p>
        </w:tc>
        <w:tc>
          <w:tcPr>
            <w:tcW w:w="0" w:type="auto"/>
            <w:shd w:val="clear" w:color="auto" w:fill="auto"/>
            <w:vAlign w:val="center"/>
          </w:tcPr>
          <w:p w:rsidR="00356C64" w:rsidRPr="00637E1D" w:rsidRDefault="00551B36" w:rsidP="00356C64">
            <w:pPr>
              <w:pStyle w:val="a7"/>
              <w:spacing w:line="240" w:lineRule="auto"/>
              <w:ind w:firstLine="0"/>
              <w:jc w:val="center"/>
              <w:rPr>
                <w:rFonts w:eastAsia="MS Mincho"/>
                <w:sz w:val="24"/>
                <w:szCs w:val="28"/>
              </w:rPr>
            </w:pPr>
            <w:r w:rsidRPr="00551B36">
              <w:rPr>
                <w:rFonts w:eastAsia="MS Mincho"/>
                <w:sz w:val="24"/>
                <w:szCs w:val="28"/>
              </w:rPr>
              <w:t>69 065</w:t>
            </w:r>
          </w:p>
        </w:tc>
      </w:tr>
    </w:tbl>
    <w:p w:rsidR="00B11912" w:rsidRPr="00AA0337" w:rsidRDefault="00B11912" w:rsidP="00A26717">
      <w:pPr>
        <w:jc w:val="both"/>
      </w:pPr>
      <w:r w:rsidRPr="00AA0337">
        <w:rPr>
          <w:rFonts w:eastAsia="MS Mincho"/>
          <w:spacing w:val="8"/>
        </w:rPr>
        <w:t>*</w:t>
      </w:r>
      <w:r w:rsidR="00356C64" w:rsidRPr="00356C64">
        <w:rPr>
          <w:lang w:eastAsia="zh-CN"/>
        </w:rPr>
        <w:t xml:space="preserve"> </w:t>
      </w:r>
      <w:r w:rsidR="00356C64" w:rsidRPr="00AA0337">
        <w:rPr>
          <w:lang w:eastAsia="zh-CN"/>
        </w:rPr>
        <w:t>по крупным и средним предприятиям и организациям городского округа Кинель</w:t>
      </w:r>
    </w:p>
    <w:p w:rsidR="00356C64" w:rsidRPr="006D4D76" w:rsidRDefault="00B11912" w:rsidP="00A26717">
      <w:pPr>
        <w:suppressAutoHyphens/>
        <w:rPr>
          <w:lang w:eastAsia="zh-CN"/>
        </w:rPr>
      </w:pPr>
      <w:r w:rsidRPr="00AA0337">
        <w:rPr>
          <w:lang w:eastAsia="zh-CN"/>
        </w:rPr>
        <w:t>**</w:t>
      </w:r>
      <w:r w:rsidR="00356C64" w:rsidRPr="00356C64">
        <w:rPr>
          <w:rFonts w:eastAsia="MS Mincho"/>
          <w:spacing w:val="8"/>
        </w:rPr>
        <w:t xml:space="preserve"> </w:t>
      </w:r>
      <w:r w:rsidR="00356C64"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A26717">
      <w:pPr>
        <w:suppressAutoHyphens/>
        <w:rPr>
          <w:lang w:eastAsia="zh-CN"/>
        </w:rPr>
      </w:pPr>
    </w:p>
    <w:p w:rsidR="00C725CC" w:rsidRPr="006D4D76" w:rsidRDefault="00CD0560" w:rsidP="00A26717">
      <w:pPr>
        <w:ind w:firstLine="708"/>
        <w:jc w:val="both"/>
        <w:rPr>
          <w:sz w:val="28"/>
          <w:szCs w:val="28"/>
        </w:rPr>
      </w:pPr>
      <w:r w:rsidRPr="006D4D76">
        <w:rPr>
          <w:sz w:val="28"/>
          <w:szCs w:val="28"/>
        </w:rPr>
        <w:t>В условиях новых экономических реалий экономика городского округа показала свою устойчивость, городские предприятия продолжают стабильно работать. Р</w:t>
      </w:r>
      <w:r w:rsidR="00C725CC" w:rsidRPr="006D4D76">
        <w:rPr>
          <w:sz w:val="28"/>
          <w:szCs w:val="28"/>
        </w:rPr>
        <w:t>абота промышленных предприятий начала восстанавливаться и выходить на прежний уровень - о чем говорит четко выраженная позитивная динамика в промышленном производстве.</w:t>
      </w:r>
      <w:r w:rsidR="00B11912" w:rsidRPr="006D4D76">
        <w:rPr>
          <w:sz w:val="28"/>
          <w:szCs w:val="28"/>
        </w:rPr>
        <w:t xml:space="preserve"> </w:t>
      </w:r>
    </w:p>
    <w:p w:rsidR="00B11912" w:rsidRPr="006D4D76" w:rsidRDefault="00C725CC" w:rsidP="00A26717">
      <w:pPr>
        <w:ind w:firstLine="708"/>
        <w:jc w:val="both"/>
        <w:rPr>
          <w:sz w:val="28"/>
          <w:szCs w:val="28"/>
        </w:rPr>
      </w:pPr>
      <w:r w:rsidRPr="006D4D76">
        <w:rPr>
          <w:sz w:val="28"/>
          <w:szCs w:val="28"/>
        </w:rPr>
        <w:t>По итогам 9 месяцев 202</w:t>
      </w:r>
      <w:r w:rsidR="00CD0560" w:rsidRPr="006D4D76">
        <w:rPr>
          <w:sz w:val="28"/>
          <w:szCs w:val="28"/>
        </w:rPr>
        <w:t>3</w:t>
      </w:r>
      <w:r w:rsidRPr="006D4D76">
        <w:rPr>
          <w:sz w:val="28"/>
          <w:szCs w:val="28"/>
        </w:rPr>
        <w:t xml:space="preserve"> года </w:t>
      </w:r>
      <w:r w:rsidR="00B11912" w:rsidRPr="006D4D76">
        <w:rPr>
          <w:b/>
          <w:i/>
          <w:sz w:val="28"/>
          <w:szCs w:val="28"/>
        </w:rPr>
        <w:t>о</w:t>
      </w:r>
      <w:r w:rsidR="00B11912" w:rsidRPr="006D4D76">
        <w:rPr>
          <w:b/>
          <w:i/>
          <w:sz w:val="28"/>
        </w:rPr>
        <w:t>бъ</w:t>
      </w:r>
      <w:r w:rsidRPr="006D4D76">
        <w:rPr>
          <w:b/>
          <w:i/>
          <w:sz w:val="28"/>
        </w:rPr>
        <w:t>ё</w:t>
      </w:r>
      <w:r w:rsidR="00B11912" w:rsidRPr="006D4D76">
        <w:rPr>
          <w:b/>
          <w:i/>
          <w:sz w:val="28"/>
        </w:rPr>
        <w:t>м отгруженных товаров собственного производства</w:t>
      </w:r>
      <w:r w:rsidR="00B11912" w:rsidRPr="006D4D76">
        <w:rPr>
          <w:sz w:val="28"/>
        </w:rPr>
        <w:t xml:space="preserve"> </w:t>
      </w:r>
      <w:r w:rsidR="00FB7D18" w:rsidRPr="006D4D76">
        <w:rPr>
          <w:sz w:val="28"/>
        </w:rPr>
        <w:t xml:space="preserve">составил </w:t>
      </w:r>
      <w:r w:rsidR="00CD0560" w:rsidRPr="006D4D76">
        <w:rPr>
          <w:sz w:val="28"/>
        </w:rPr>
        <w:t xml:space="preserve">4417,285 </w:t>
      </w:r>
      <w:r w:rsidR="0066583C">
        <w:rPr>
          <w:sz w:val="28"/>
        </w:rPr>
        <w:t>млн</w:t>
      </w:r>
      <w:r w:rsidR="00FB7D18" w:rsidRPr="006D4D76">
        <w:rPr>
          <w:sz w:val="28"/>
        </w:rPr>
        <w:t xml:space="preserve"> руб. или </w:t>
      </w:r>
      <w:r w:rsidR="00CD0560" w:rsidRPr="006D4D76">
        <w:rPr>
          <w:sz w:val="28"/>
        </w:rPr>
        <w:t>89,9</w:t>
      </w:r>
      <w:r w:rsidR="00FB7D18" w:rsidRPr="006D4D76">
        <w:rPr>
          <w:sz w:val="28"/>
        </w:rPr>
        <w:t>% к уровню соответствующего периода прошлого года</w:t>
      </w:r>
      <w:r w:rsidR="00B11912" w:rsidRPr="006D4D76">
        <w:rPr>
          <w:sz w:val="28"/>
        </w:rPr>
        <w:t xml:space="preserve">. </w:t>
      </w:r>
    </w:p>
    <w:p w:rsidR="00145F9F" w:rsidRPr="006D4D76" w:rsidRDefault="00145F9F" w:rsidP="00A26717">
      <w:pPr>
        <w:suppressAutoHyphens/>
        <w:ind w:firstLine="709"/>
        <w:jc w:val="both"/>
        <w:rPr>
          <w:bCs/>
          <w:sz w:val="28"/>
          <w:szCs w:val="28"/>
        </w:rPr>
      </w:pPr>
      <w:r w:rsidRPr="006D4D76">
        <w:rPr>
          <w:sz w:val="28"/>
          <w:szCs w:val="28"/>
        </w:rPr>
        <w:t xml:space="preserve">Промышленный комплекс городского округа формируют преимущественно обрабатывающие </w:t>
      </w:r>
      <w:r w:rsidRPr="006D4D76">
        <w:rPr>
          <w:bCs/>
          <w:sz w:val="28"/>
          <w:szCs w:val="28"/>
        </w:rPr>
        <w:t>производства</w:t>
      </w:r>
      <w:r w:rsidR="00FB7D18" w:rsidRPr="006D4D76">
        <w:rPr>
          <w:bCs/>
          <w:sz w:val="28"/>
          <w:szCs w:val="28"/>
        </w:rPr>
        <w:t xml:space="preserve"> (код ОКВЭД «С»), </w:t>
      </w:r>
      <w:r w:rsidR="00FB7D18" w:rsidRPr="006D4D76">
        <w:rPr>
          <w:sz w:val="28"/>
          <w:szCs w:val="28"/>
        </w:rPr>
        <w:t xml:space="preserve">удельный вес в структуре производства которых </w:t>
      </w:r>
      <w:r w:rsidR="00CD0560" w:rsidRPr="006D4D76">
        <w:rPr>
          <w:sz w:val="28"/>
          <w:szCs w:val="28"/>
        </w:rPr>
        <w:t>незначительно сократился н</w:t>
      </w:r>
      <w:r w:rsidR="00EE4318" w:rsidRPr="006D4D76">
        <w:rPr>
          <w:sz w:val="28"/>
          <w:szCs w:val="28"/>
        </w:rPr>
        <w:t xml:space="preserve">а </w:t>
      </w:r>
      <w:r w:rsidR="00CD0560" w:rsidRPr="006D4D76">
        <w:rPr>
          <w:sz w:val="28"/>
          <w:szCs w:val="28"/>
        </w:rPr>
        <w:t>2,1</w:t>
      </w:r>
      <w:r w:rsidR="00EE4318" w:rsidRPr="006D4D76">
        <w:rPr>
          <w:sz w:val="28"/>
          <w:szCs w:val="28"/>
        </w:rPr>
        <w:t xml:space="preserve"> п.п. и </w:t>
      </w:r>
      <w:r w:rsidR="00FB7D18" w:rsidRPr="006D4D76">
        <w:rPr>
          <w:sz w:val="28"/>
          <w:szCs w:val="28"/>
        </w:rPr>
        <w:t xml:space="preserve">составляет </w:t>
      </w:r>
      <w:r w:rsidR="00CD0560" w:rsidRPr="006D4D76">
        <w:rPr>
          <w:bCs/>
          <w:sz w:val="28"/>
          <w:szCs w:val="28"/>
        </w:rPr>
        <w:t>89,6</w:t>
      </w:r>
      <w:r w:rsidR="00FB7D18" w:rsidRPr="006D4D76">
        <w:rPr>
          <w:bCs/>
          <w:sz w:val="28"/>
          <w:szCs w:val="28"/>
        </w:rPr>
        <w:t>%</w:t>
      </w:r>
      <w:r w:rsidRPr="006D4D76">
        <w:rPr>
          <w:bCs/>
          <w:sz w:val="28"/>
          <w:szCs w:val="28"/>
        </w:rPr>
        <w:t xml:space="preserve">. В этой сфере объем отгруженной продукции составил </w:t>
      </w:r>
      <w:r w:rsidR="00CD0560" w:rsidRPr="006D4D76">
        <w:rPr>
          <w:bCs/>
          <w:sz w:val="28"/>
          <w:szCs w:val="28"/>
        </w:rPr>
        <w:t xml:space="preserve">3957,947 </w:t>
      </w:r>
      <w:r w:rsidR="0066583C">
        <w:rPr>
          <w:bCs/>
          <w:sz w:val="28"/>
          <w:szCs w:val="28"/>
        </w:rPr>
        <w:t>млн</w:t>
      </w:r>
      <w:r w:rsidR="00CD0560" w:rsidRPr="006D4D76">
        <w:rPr>
          <w:bCs/>
          <w:sz w:val="28"/>
          <w:szCs w:val="28"/>
        </w:rPr>
        <w:t xml:space="preserve"> рублей или 87,8% к соответствующему периоду предыдущего года</w:t>
      </w:r>
      <w:r w:rsidR="00DE6A15" w:rsidRPr="006D4D76">
        <w:rPr>
          <w:bCs/>
          <w:sz w:val="28"/>
          <w:szCs w:val="28"/>
        </w:rPr>
        <w:t>.</w:t>
      </w:r>
    </w:p>
    <w:p w:rsidR="00EB0017" w:rsidRPr="006D4D76" w:rsidRDefault="00B11912" w:rsidP="00A26717">
      <w:pPr>
        <w:ind w:firstLine="709"/>
        <w:jc w:val="both"/>
        <w:rPr>
          <w:bCs/>
          <w:sz w:val="28"/>
          <w:szCs w:val="28"/>
        </w:rPr>
      </w:pPr>
      <w:r w:rsidRPr="006D4D76">
        <w:rPr>
          <w:bCs/>
          <w:sz w:val="28"/>
          <w:szCs w:val="28"/>
        </w:rPr>
        <w:t xml:space="preserve">В виде экономической деятельности «обеспечение электрической энергией, газом и паром, кондиционирование воздуха» (код ОКВЭД «D») </w:t>
      </w:r>
      <w:r w:rsidR="00FB7D18" w:rsidRPr="006D4D76">
        <w:rPr>
          <w:bCs/>
          <w:sz w:val="28"/>
          <w:szCs w:val="28"/>
        </w:rPr>
        <w:t xml:space="preserve">отгруженных товаров собственного производства составил </w:t>
      </w:r>
      <w:r w:rsidR="00CD0560" w:rsidRPr="006D4D76">
        <w:rPr>
          <w:bCs/>
          <w:sz w:val="28"/>
          <w:szCs w:val="28"/>
        </w:rPr>
        <w:t xml:space="preserve">291,530 </w:t>
      </w:r>
      <w:r w:rsidR="0066583C">
        <w:rPr>
          <w:bCs/>
          <w:sz w:val="28"/>
          <w:szCs w:val="28"/>
        </w:rPr>
        <w:t>млн</w:t>
      </w:r>
      <w:r w:rsidR="00CD0560" w:rsidRPr="006D4D76">
        <w:rPr>
          <w:bCs/>
          <w:sz w:val="28"/>
          <w:szCs w:val="28"/>
        </w:rPr>
        <w:t xml:space="preserve"> руб., что превышает соответствующий показатель прошлого года на 11,3%.</w:t>
      </w:r>
    </w:p>
    <w:p w:rsidR="00FB7D18" w:rsidRPr="006D4D76" w:rsidRDefault="00CD0560" w:rsidP="00A26717">
      <w:pPr>
        <w:ind w:firstLine="709"/>
        <w:jc w:val="both"/>
        <w:rPr>
          <w:bCs/>
          <w:sz w:val="28"/>
          <w:szCs w:val="28"/>
        </w:rPr>
      </w:pPr>
      <w:r w:rsidRPr="006D4D76">
        <w:rPr>
          <w:bCs/>
          <w:sz w:val="28"/>
          <w:szCs w:val="28"/>
        </w:rPr>
        <w:t>В сфере «водоснабжение, водоотведение, организация сбора и утилизация отходов, деятельность по ликвидации загрязнений» (код ОКВЭД «</w:t>
      </w:r>
      <w:r w:rsidRPr="006D4D76">
        <w:rPr>
          <w:bCs/>
          <w:sz w:val="28"/>
          <w:szCs w:val="28"/>
          <w:lang w:val="en-US"/>
        </w:rPr>
        <w:t>E</w:t>
      </w:r>
      <w:r w:rsidRPr="006D4D76">
        <w:rPr>
          <w:bCs/>
          <w:sz w:val="28"/>
          <w:szCs w:val="28"/>
        </w:rPr>
        <w:t xml:space="preserve">») объем отгруженных товаров собственного производства составил 167,808 </w:t>
      </w:r>
      <w:r w:rsidR="0066583C">
        <w:rPr>
          <w:bCs/>
          <w:sz w:val="28"/>
          <w:szCs w:val="28"/>
        </w:rPr>
        <w:t>млн</w:t>
      </w:r>
      <w:r w:rsidRPr="006D4D76">
        <w:rPr>
          <w:bCs/>
          <w:sz w:val="28"/>
          <w:szCs w:val="28"/>
        </w:rPr>
        <w:t xml:space="preserve"> руб., что </w:t>
      </w:r>
      <w:r w:rsidRPr="006D4D76">
        <w:rPr>
          <w:bCs/>
          <w:color w:val="000000" w:themeColor="text1"/>
          <w:sz w:val="28"/>
          <w:szCs w:val="28"/>
        </w:rPr>
        <w:t>превысило значение прошлогоднего показателя на 14,3%.</w:t>
      </w:r>
    </w:p>
    <w:p w:rsidR="00E248AC" w:rsidRPr="006D4D76" w:rsidRDefault="00E248AC" w:rsidP="00A26717">
      <w:pPr>
        <w:ind w:firstLine="709"/>
        <w:jc w:val="both"/>
        <w:rPr>
          <w:bCs/>
          <w:sz w:val="28"/>
          <w:szCs w:val="28"/>
        </w:rPr>
      </w:pPr>
      <w:r w:rsidRPr="006D4D76">
        <w:rPr>
          <w:bCs/>
          <w:color w:val="000000" w:themeColor="text1"/>
          <w:sz w:val="28"/>
          <w:szCs w:val="28"/>
        </w:rPr>
        <w:t>Учитывая сложившуюся динамику промышленного производства индекс промышленного производства по организациям городского округа Кинель составил 100,5% к соответствующему периоду прошлого года.</w:t>
      </w:r>
    </w:p>
    <w:p w:rsidR="00755B9D" w:rsidRPr="006D4D76" w:rsidRDefault="00B04D86" w:rsidP="00A26717">
      <w:pPr>
        <w:ind w:firstLine="709"/>
        <w:jc w:val="both"/>
        <w:rPr>
          <w:bCs/>
          <w:sz w:val="28"/>
          <w:szCs w:val="28"/>
        </w:rPr>
      </w:pPr>
      <w:r w:rsidRPr="006D4D76">
        <w:rPr>
          <w:bCs/>
          <w:sz w:val="28"/>
          <w:szCs w:val="28"/>
        </w:rPr>
        <w:t>Предполагается, что объем отгруженных товаров по итогам 202</w:t>
      </w:r>
      <w:r w:rsidR="00E248AC" w:rsidRPr="006D4D76">
        <w:rPr>
          <w:bCs/>
          <w:sz w:val="28"/>
          <w:szCs w:val="28"/>
        </w:rPr>
        <w:t>3</w:t>
      </w:r>
      <w:r w:rsidRPr="006D4D76">
        <w:rPr>
          <w:bCs/>
          <w:sz w:val="28"/>
          <w:szCs w:val="28"/>
        </w:rPr>
        <w:t xml:space="preserve"> года составит в денежном выражении </w:t>
      </w:r>
      <w:r w:rsidR="00E248AC" w:rsidRPr="006D4D76">
        <w:rPr>
          <w:bCs/>
          <w:sz w:val="28"/>
          <w:szCs w:val="28"/>
        </w:rPr>
        <w:t>6321,7</w:t>
      </w:r>
      <w:r w:rsidRPr="006D4D76">
        <w:rPr>
          <w:bCs/>
          <w:sz w:val="28"/>
          <w:szCs w:val="28"/>
        </w:rPr>
        <w:t xml:space="preserve"> </w:t>
      </w:r>
      <w:r w:rsidR="0066583C">
        <w:rPr>
          <w:bCs/>
          <w:sz w:val="28"/>
          <w:szCs w:val="28"/>
        </w:rPr>
        <w:t>млн</w:t>
      </w:r>
      <w:r w:rsidRPr="006D4D76">
        <w:rPr>
          <w:bCs/>
          <w:sz w:val="28"/>
          <w:szCs w:val="28"/>
        </w:rPr>
        <w:t xml:space="preserve"> руб., с ростом относительно прошлого года на </w:t>
      </w:r>
      <w:r w:rsidR="00E248AC" w:rsidRPr="006D4D76">
        <w:rPr>
          <w:bCs/>
          <w:sz w:val="28"/>
          <w:szCs w:val="28"/>
        </w:rPr>
        <w:t>0,7</w:t>
      </w:r>
      <w:r w:rsidRPr="006D4D76">
        <w:rPr>
          <w:bCs/>
          <w:sz w:val="28"/>
          <w:szCs w:val="28"/>
        </w:rPr>
        <w:t xml:space="preserve">% и индексом промышленного производства </w:t>
      </w:r>
      <w:r w:rsidR="00E248AC" w:rsidRPr="006D4D76">
        <w:rPr>
          <w:bCs/>
          <w:sz w:val="28"/>
          <w:szCs w:val="28"/>
        </w:rPr>
        <w:t>101,0</w:t>
      </w:r>
      <w:r w:rsidRPr="006D4D76">
        <w:rPr>
          <w:bCs/>
          <w:sz w:val="28"/>
          <w:szCs w:val="28"/>
        </w:rPr>
        <w:t>%.</w:t>
      </w:r>
    </w:p>
    <w:p w:rsidR="008A41E4" w:rsidRPr="006D4D76" w:rsidRDefault="008A41E4" w:rsidP="00A26717">
      <w:pPr>
        <w:ind w:firstLine="709"/>
        <w:jc w:val="both"/>
        <w:rPr>
          <w:bCs/>
          <w:sz w:val="28"/>
          <w:szCs w:val="28"/>
        </w:rPr>
      </w:pPr>
    </w:p>
    <w:p w:rsidR="00F1734F" w:rsidRPr="006D4D76" w:rsidRDefault="00F1734F" w:rsidP="00A26717">
      <w:pPr>
        <w:ind w:firstLine="709"/>
        <w:jc w:val="both"/>
        <w:rPr>
          <w:sz w:val="28"/>
          <w:szCs w:val="28"/>
        </w:rPr>
      </w:pPr>
      <w:r w:rsidRPr="006D4D76">
        <w:rPr>
          <w:sz w:val="28"/>
          <w:szCs w:val="28"/>
        </w:rPr>
        <w:t>Итоги первого полугодия 20</w:t>
      </w:r>
      <w:r w:rsidR="00DC10B0" w:rsidRPr="006D4D76">
        <w:rPr>
          <w:sz w:val="28"/>
          <w:szCs w:val="28"/>
        </w:rPr>
        <w:t>2</w:t>
      </w:r>
      <w:r w:rsidR="00E248AC" w:rsidRPr="006D4D76">
        <w:rPr>
          <w:sz w:val="28"/>
          <w:szCs w:val="28"/>
        </w:rPr>
        <w:t>3</w:t>
      </w:r>
      <w:r w:rsidRPr="006D4D76">
        <w:rPr>
          <w:sz w:val="28"/>
          <w:szCs w:val="28"/>
        </w:rPr>
        <w:t xml:space="preserve"> года характеризуются </w:t>
      </w:r>
      <w:r w:rsidR="00E248AC" w:rsidRPr="006D4D76">
        <w:rPr>
          <w:sz w:val="28"/>
          <w:szCs w:val="28"/>
        </w:rPr>
        <w:t xml:space="preserve">сдержанной </w:t>
      </w:r>
      <w:r w:rsidRPr="006D4D76">
        <w:rPr>
          <w:b/>
          <w:i/>
          <w:sz w:val="28"/>
          <w:szCs w:val="28"/>
        </w:rPr>
        <w:t>инвестиционной активност</w:t>
      </w:r>
      <w:r w:rsidR="00E248AC" w:rsidRPr="006D4D76">
        <w:rPr>
          <w:b/>
          <w:i/>
          <w:sz w:val="28"/>
          <w:szCs w:val="28"/>
        </w:rPr>
        <w:t>ью</w:t>
      </w:r>
      <w:r w:rsidRPr="006D4D76">
        <w:rPr>
          <w:sz w:val="28"/>
          <w:szCs w:val="28"/>
        </w:rPr>
        <w:t xml:space="preserve"> и </w:t>
      </w:r>
      <w:r w:rsidR="00E248AC" w:rsidRPr="006D4D76">
        <w:rPr>
          <w:sz w:val="28"/>
          <w:szCs w:val="28"/>
        </w:rPr>
        <w:t>снижением</w:t>
      </w:r>
      <w:r w:rsidRPr="006D4D76">
        <w:rPr>
          <w:sz w:val="28"/>
          <w:szCs w:val="28"/>
        </w:rPr>
        <w:t xml:space="preserve"> объем</w:t>
      </w:r>
      <w:r w:rsidR="00E248AC" w:rsidRPr="006D4D76">
        <w:rPr>
          <w:sz w:val="28"/>
          <w:szCs w:val="28"/>
        </w:rPr>
        <w:t xml:space="preserve">а </w:t>
      </w:r>
      <w:r w:rsidRPr="006D4D76">
        <w:rPr>
          <w:sz w:val="28"/>
          <w:szCs w:val="28"/>
        </w:rPr>
        <w:t>средств, направляемых на капитальные вложения.</w:t>
      </w:r>
    </w:p>
    <w:p w:rsidR="00E248AC" w:rsidRPr="006D4D76" w:rsidRDefault="00F1734F" w:rsidP="00A26717">
      <w:pPr>
        <w:ind w:firstLine="709"/>
        <w:jc w:val="both"/>
        <w:rPr>
          <w:sz w:val="28"/>
          <w:szCs w:val="28"/>
        </w:rPr>
      </w:pPr>
      <w:r w:rsidRPr="006D4D76">
        <w:rPr>
          <w:sz w:val="28"/>
          <w:szCs w:val="28"/>
        </w:rPr>
        <w:t>Так в январе – июне 20</w:t>
      </w:r>
      <w:r w:rsidR="009E20A8" w:rsidRPr="006D4D76">
        <w:rPr>
          <w:sz w:val="28"/>
          <w:szCs w:val="28"/>
        </w:rPr>
        <w:t>2</w:t>
      </w:r>
      <w:r w:rsidR="00E248AC" w:rsidRPr="006D4D76">
        <w:rPr>
          <w:sz w:val="28"/>
          <w:szCs w:val="28"/>
        </w:rPr>
        <w:t>3</w:t>
      </w:r>
      <w:r w:rsidRPr="006D4D76">
        <w:rPr>
          <w:sz w:val="28"/>
          <w:szCs w:val="28"/>
        </w:rPr>
        <w:t xml:space="preserve"> года сумма средств, инвестированных в экономику городского округа, составила </w:t>
      </w:r>
      <w:r w:rsidR="00E248AC" w:rsidRPr="006D4D76">
        <w:rPr>
          <w:sz w:val="28"/>
          <w:szCs w:val="28"/>
        </w:rPr>
        <w:t xml:space="preserve">349,53 </w:t>
      </w:r>
      <w:r w:rsidR="0066583C">
        <w:rPr>
          <w:sz w:val="28"/>
          <w:szCs w:val="28"/>
        </w:rPr>
        <w:t>млн</w:t>
      </w:r>
      <w:r w:rsidR="00E248AC" w:rsidRPr="006D4D76">
        <w:rPr>
          <w:sz w:val="28"/>
          <w:szCs w:val="28"/>
        </w:rPr>
        <w:t xml:space="preserve"> рублей инвестиций, что на </w:t>
      </w:r>
      <w:r w:rsidR="006D4D76">
        <w:rPr>
          <w:sz w:val="28"/>
          <w:szCs w:val="28"/>
        </w:rPr>
        <w:lastRenderedPageBreak/>
        <w:t>27,8</w:t>
      </w:r>
      <w:r w:rsidR="00E248AC" w:rsidRPr="006D4D76">
        <w:rPr>
          <w:sz w:val="28"/>
          <w:szCs w:val="28"/>
        </w:rPr>
        <w:t xml:space="preserve">% </w:t>
      </w:r>
      <w:r w:rsidR="006D4D76">
        <w:rPr>
          <w:sz w:val="28"/>
          <w:szCs w:val="28"/>
        </w:rPr>
        <w:t>ниже</w:t>
      </w:r>
      <w:r w:rsidR="00E248AC" w:rsidRPr="006D4D76">
        <w:rPr>
          <w:sz w:val="28"/>
          <w:szCs w:val="28"/>
        </w:rPr>
        <w:t xml:space="preserve"> уровня соответствующего периода 202</w:t>
      </w:r>
      <w:r w:rsidR="006D4D76">
        <w:rPr>
          <w:sz w:val="28"/>
          <w:szCs w:val="28"/>
        </w:rPr>
        <w:t>2</w:t>
      </w:r>
      <w:r w:rsidR="00E248AC" w:rsidRPr="006D4D76">
        <w:rPr>
          <w:sz w:val="28"/>
          <w:szCs w:val="28"/>
        </w:rPr>
        <w:t xml:space="preserve"> года в сопоставимых ценах</w:t>
      </w:r>
      <w:r w:rsidR="006D4D76">
        <w:rPr>
          <w:sz w:val="28"/>
          <w:szCs w:val="28"/>
        </w:rPr>
        <w:t>.</w:t>
      </w:r>
    </w:p>
    <w:p w:rsidR="00DA658B" w:rsidRPr="006D4D76" w:rsidRDefault="009E3B5C" w:rsidP="00A26717">
      <w:pPr>
        <w:ind w:firstLine="709"/>
        <w:jc w:val="both"/>
        <w:rPr>
          <w:sz w:val="28"/>
          <w:szCs w:val="28"/>
        </w:rPr>
      </w:pPr>
      <w:r w:rsidRPr="006D4D76">
        <w:rPr>
          <w:sz w:val="28"/>
          <w:szCs w:val="28"/>
        </w:rPr>
        <w:t xml:space="preserve">Собственные средства предприятий </w:t>
      </w:r>
      <w:r w:rsidR="006D4D76">
        <w:rPr>
          <w:sz w:val="28"/>
          <w:szCs w:val="28"/>
        </w:rPr>
        <w:t xml:space="preserve">продолжают </w:t>
      </w:r>
      <w:r w:rsidRPr="006D4D76">
        <w:rPr>
          <w:sz w:val="28"/>
          <w:szCs w:val="28"/>
        </w:rPr>
        <w:t>преоблада</w:t>
      </w:r>
      <w:r w:rsidR="006D4D76">
        <w:rPr>
          <w:sz w:val="28"/>
          <w:szCs w:val="28"/>
        </w:rPr>
        <w:t xml:space="preserve">ть </w:t>
      </w:r>
      <w:r w:rsidRPr="006D4D76">
        <w:rPr>
          <w:sz w:val="28"/>
          <w:szCs w:val="28"/>
        </w:rPr>
        <w:t xml:space="preserve">в </w:t>
      </w:r>
      <w:r w:rsidR="00F1734F" w:rsidRPr="006D4D76">
        <w:rPr>
          <w:sz w:val="28"/>
          <w:szCs w:val="28"/>
        </w:rPr>
        <w:t>структуре источников инвестиций</w:t>
      </w:r>
      <w:r w:rsidRPr="006D4D76">
        <w:rPr>
          <w:sz w:val="28"/>
          <w:szCs w:val="28"/>
        </w:rPr>
        <w:t xml:space="preserve">, но их доля снизилась с </w:t>
      </w:r>
      <w:r w:rsidR="006D4D76">
        <w:rPr>
          <w:sz w:val="28"/>
          <w:szCs w:val="28"/>
        </w:rPr>
        <w:t>59,8</w:t>
      </w:r>
      <w:r w:rsidRPr="006D4D76">
        <w:rPr>
          <w:sz w:val="28"/>
          <w:szCs w:val="28"/>
        </w:rPr>
        <w:t>% в 1 полугодии 202</w:t>
      </w:r>
      <w:r w:rsidR="006D4D76">
        <w:rPr>
          <w:sz w:val="28"/>
          <w:szCs w:val="28"/>
        </w:rPr>
        <w:t>2</w:t>
      </w:r>
      <w:r w:rsidRPr="006D4D76">
        <w:rPr>
          <w:sz w:val="28"/>
          <w:szCs w:val="28"/>
        </w:rPr>
        <w:t xml:space="preserve"> года до </w:t>
      </w:r>
      <w:r w:rsidR="006D4D76">
        <w:rPr>
          <w:sz w:val="28"/>
          <w:szCs w:val="28"/>
        </w:rPr>
        <w:t>57,4%</w:t>
      </w:r>
      <w:r w:rsidRPr="006D4D76">
        <w:rPr>
          <w:sz w:val="28"/>
          <w:szCs w:val="28"/>
        </w:rPr>
        <w:t xml:space="preserve"> в 1 полугодии текущего года</w:t>
      </w:r>
      <w:r w:rsidR="00F1734F" w:rsidRPr="006D4D76">
        <w:rPr>
          <w:sz w:val="28"/>
          <w:szCs w:val="28"/>
        </w:rPr>
        <w:t xml:space="preserve"> или </w:t>
      </w:r>
      <w:r w:rsidR="006D4D76">
        <w:rPr>
          <w:sz w:val="28"/>
          <w:szCs w:val="28"/>
        </w:rPr>
        <w:t>200,8</w:t>
      </w:r>
      <w:r w:rsidR="00F1734F" w:rsidRPr="006D4D76">
        <w:rPr>
          <w:sz w:val="28"/>
          <w:szCs w:val="28"/>
        </w:rPr>
        <w:t xml:space="preserve"> </w:t>
      </w:r>
      <w:r w:rsidR="0066583C">
        <w:rPr>
          <w:sz w:val="28"/>
          <w:szCs w:val="28"/>
        </w:rPr>
        <w:t>млн</w:t>
      </w:r>
      <w:r w:rsidR="00F1734F" w:rsidRPr="006D4D76">
        <w:rPr>
          <w:sz w:val="28"/>
          <w:szCs w:val="28"/>
        </w:rPr>
        <w:t xml:space="preserve"> рублей.</w:t>
      </w:r>
      <w:r w:rsidR="00DA658B" w:rsidRPr="006D4D76">
        <w:rPr>
          <w:sz w:val="28"/>
          <w:szCs w:val="28"/>
        </w:rPr>
        <w:t xml:space="preserve"> </w:t>
      </w:r>
      <w:r w:rsidRPr="006D4D76">
        <w:rPr>
          <w:sz w:val="28"/>
          <w:szCs w:val="28"/>
        </w:rPr>
        <w:t xml:space="preserve">Объем привлеченных средств составил </w:t>
      </w:r>
      <w:r w:rsidR="006D4D76">
        <w:rPr>
          <w:sz w:val="28"/>
          <w:szCs w:val="28"/>
        </w:rPr>
        <w:t>148,8</w:t>
      </w:r>
      <w:r w:rsidRPr="006D4D76">
        <w:rPr>
          <w:sz w:val="28"/>
          <w:szCs w:val="28"/>
        </w:rPr>
        <w:t xml:space="preserve"> </w:t>
      </w:r>
      <w:r w:rsidR="0066583C">
        <w:rPr>
          <w:sz w:val="28"/>
          <w:szCs w:val="28"/>
        </w:rPr>
        <w:t>млн</w:t>
      </w:r>
      <w:r w:rsidRPr="006D4D76">
        <w:rPr>
          <w:sz w:val="28"/>
          <w:szCs w:val="28"/>
        </w:rPr>
        <w:t xml:space="preserve"> рублей, в том числе </w:t>
      </w:r>
      <w:r w:rsidR="00F1734F" w:rsidRPr="006D4D76">
        <w:rPr>
          <w:sz w:val="28"/>
          <w:szCs w:val="28"/>
        </w:rPr>
        <w:t>средства бюджетов всех уровней</w:t>
      </w:r>
      <w:r w:rsidRPr="006D4D76">
        <w:rPr>
          <w:sz w:val="28"/>
          <w:szCs w:val="28"/>
        </w:rPr>
        <w:t xml:space="preserve"> </w:t>
      </w:r>
      <w:r w:rsidR="00BE1850" w:rsidRPr="006D4D76">
        <w:rPr>
          <w:sz w:val="28"/>
          <w:szCs w:val="28"/>
        </w:rPr>
        <w:t xml:space="preserve">– </w:t>
      </w:r>
      <w:r w:rsidR="009C257C">
        <w:rPr>
          <w:sz w:val="28"/>
          <w:szCs w:val="28"/>
        </w:rPr>
        <w:t>119,79</w:t>
      </w:r>
      <w:r w:rsidR="00BE1850" w:rsidRPr="006D4D76">
        <w:rPr>
          <w:sz w:val="28"/>
          <w:szCs w:val="28"/>
        </w:rPr>
        <w:t xml:space="preserve"> </w:t>
      </w:r>
      <w:r w:rsidR="0066583C">
        <w:rPr>
          <w:sz w:val="28"/>
          <w:szCs w:val="28"/>
        </w:rPr>
        <w:t>млн</w:t>
      </w:r>
      <w:r w:rsidR="009E20A8" w:rsidRPr="006D4D76">
        <w:rPr>
          <w:sz w:val="28"/>
          <w:szCs w:val="28"/>
        </w:rPr>
        <w:t xml:space="preserve"> </w:t>
      </w:r>
      <w:r w:rsidR="00BE1850" w:rsidRPr="006D4D76">
        <w:rPr>
          <w:sz w:val="28"/>
          <w:szCs w:val="28"/>
        </w:rPr>
        <w:t>рублей</w:t>
      </w:r>
      <w:r w:rsidR="00DA658B" w:rsidRPr="006D4D76">
        <w:rPr>
          <w:sz w:val="28"/>
          <w:szCs w:val="28"/>
        </w:rPr>
        <w:t>.</w:t>
      </w:r>
    </w:p>
    <w:p w:rsidR="009C257C" w:rsidRPr="009C257C" w:rsidRDefault="009C257C" w:rsidP="009C257C">
      <w:pPr>
        <w:ind w:firstLine="709"/>
        <w:jc w:val="both"/>
        <w:rPr>
          <w:sz w:val="28"/>
          <w:szCs w:val="28"/>
        </w:rPr>
      </w:pPr>
      <w:r w:rsidRPr="009C257C">
        <w:rPr>
          <w:sz w:val="28"/>
          <w:szCs w:val="28"/>
        </w:rPr>
        <w:t xml:space="preserve">По итоговой оценке 2023 года ожидается снижение динамики инвестиций в основной капитал по отношению к 2022 году. Объем инвестиций в 2023 году составит 827,54 </w:t>
      </w:r>
      <w:r w:rsidR="0066583C">
        <w:rPr>
          <w:sz w:val="28"/>
          <w:szCs w:val="28"/>
        </w:rPr>
        <w:t>млн</w:t>
      </w:r>
      <w:r w:rsidRPr="009C257C">
        <w:rPr>
          <w:sz w:val="28"/>
          <w:szCs w:val="28"/>
        </w:rPr>
        <w:t xml:space="preserve"> рублей или 69% к 2022 году.</w:t>
      </w:r>
    </w:p>
    <w:p w:rsidR="009C257C" w:rsidRDefault="009C257C" w:rsidP="009C257C">
      <w:pPr>
        <w:ind w:firstLine="709"/>
        <w:jc w:val="both"/>
        <w:rPr>
          <w:sz w:val="28"/>
          <w:szCs w:val="28"/>
        </w:rPr>
      </w:pPr>
      <w:r w:rsidRPr="009C257C">
        <w:rPr>
          <w:sz w:val="28"/>
          <w:szCs w:val="28"/>
        </w:rPr>
        <w:t xml:space="preserve">Это связано с тем, что все денежные средства, предусмотренные контрактами на реконструкцию КОС г.Кинель и п. Усть-Кинельский в рамках реализации федерального проекта «Оздоровление Волги» национального проекта «Экология», фактически реализованы в 2022 году. </w:t>
      </w:r>
    </w:p>
    <w:p w:rsidR="00A16DAC" w:rsidRPr="009C257C" w:rsidRDefault="009C257C" w:rsidP="0066583C">
      <w:pPr>
        <w:ind w:firstLine="709"/>
        <w:jc w:val="both"/>
        <w:rPr>
          <w:sz w:val="28"/>
          <w:szCs w:val="28"/>
        </w:rPr>
      </w:pPr>
      <w:r w:rsidRPr="009C257C">
        <w:rPr>
          <w:b/>
          <w:i/>
          <w:sz w:val="28"/>
          <w:szCs w:val="28"/>
        </w:rPr>
        <w:t>Бюджет городского округа</w:t>
      </w:r>
      <w:r w:rsidRPr="009C257C">
        <w:rPr>
          <w:sz w:val="28"/>
          <w:szCs w:val="28"/>
        </w:rPr>
        <w:t xml:space="preserve"> по доходам за 9 месяцев исполнен в сумме 1338,6 млн</w:t>
      </w:r>
      <w:r w:rsidR="0066583C">
        <w:rPr>
          <w:sz w:val="28"/>
          <w:szCs w:val="28"/>
        </w:rPr>
        <w:t xml:space="preserve"> рублей</w:t>
      </w:r>
      <w:r w:rsidR="00A16DAC" w:rsidRPr="009C257C">
        <w:rPr>
          <w:sz w:val="28"/>
          <w:szCs w:val="28"/>
        </w:rPr>
        <w:t>.</w:t>
      </w:r>
    </w:p>
    <w:p w:rsidR="009C257C" w:rsidRPr="009C257C" w:rsidRDefault="009C257C" w:rsidP="009C257C">
      <w:pPr>
        <w:ind w:firstLine="709"/>
        <w:jc w:val="both"/>
        <w:rPr>
          <w:sz w:val="28"/>
          <w:szCs w:val="28"/>
        </w:rPr>
      </w:pPr>
      <w:r w:rsidRPr="009C257C">
        <w:rPr>
          <w:sz w:val="28"/>
          <w:szCs w:val="28"/>
        </w:rPr>
        <w:t>Общая сумма расходов бюджета городского округа составила 1556,1 млн рублей, что составило 96% от плановых показателей</w:t>
      </w:r>
      <w:r w:rsidR="00B5406E">
        <w:rPr>
          <w:sz w:val="28"/>
          <w:szCs w:val="28"/>
        </w:rPr>
        <w:t>.</w:t>
      </w:r>
    </w:p>
    <w:p w:rsidR="009C257C" w:rsidRPr="009C257C" w:rsidRDefault="009C257C" w:rsidP="009C257C">
      <w:pPr>
        <w:ind w:firstLine="709"/>
        <w:jc w:val="both"/>
        <w:rPr>
          <w:sz w:val="28"/>
          <w:szCs w:val="28"/>
        </w:rPr>
      </w:pPr>
      <w:r w:rsidRPr="009C257C">
        <w:rPr>
          <w:sz w:val="28"/>
          <w:szCs w:val="28"/>
        </w:rPr>
        <w:t xml:space="preserve">На финансирование муниципальных программ направлено 1390,4 млн рублей (89% от общего объема расходов), непрограммные расходы составили 165,7 </w:t>
      </w:r>
      <w:r w:rsidR="0066583C">
        <w:rPr>
          <w:sz w:val="28"/>
          <w:szCs w:val="28"/>
        </w:rPr>
        <w:t>млн</w:t>
      </w:r>
      <w:r w:rsidRPr="009C257C">
        <w:rPr>
          <w:sz w:val="28"/>
          <w:szCs w:val="28"/>
        </w:rPr>
        <w:t xml:space="preserve"> рублей (11% от общего объема расходов).</w:t>
      </w:r>
    </w:p>
    <w:p w:rsidR="009C257C" w:rsidRPr="009C257C" w:rsidRDefault="009C257C" w:rsidP="009C257C">
      <w:pPr>
        <w:ind w:firstLine="709"/>
        <w:jc w:val="both"/>
        <w:rPr>
          <w:sz w:val="28"/>
          <w:szCs w:val="28"/>
        </w:rPr>
      </w:pPr>
      <w:r w:rsidRPr="009C257C">
        <w:rPr>
          <w:sz w:val="28"/>
          <w:szCs w:val="28"/>
        </w:rPr>
        <w:t>По итогам исполнения бюджета сложился дефицит в объеме 217,5 млн рублей.</w:t>
      </w:r>
    </w:p>
    <w:p w:rsidR="009C257C" w:rsidRPr="009C257C" w:rsidRDefault="009C257C" w:rsidP="009C257C">
      <w:pPr>
        <w:ind w:firstLine="709"/>
        <w:jc w:val="both"/>
        <w:rPr>
          <w:sz w:val="28"/>
          <w:szCs w:val="28"/>
        </w:rPr>
      </w:pPr>
      <w:r w:rsidRPr="009C257C">
        <w:rPr>
          <w:sz w:val="28"/>
          <w:szCs w:val="28"/>
        </w:rPr>
        <w:t xml:space="preserve">В отчетном периоде произведено привлечение казначейского бюджетного кредита на пополнение остатка средств на едином счете бюджета в размере 46,0 </w:t>
      </w:r>
      <w:r w:rsidR="0066583C">
        <w:rPr>
          <w:sz w:val="28"/>
          <w:szCs w:val="28"/>
        </w:rPr>
        <w:t>млн</w:t>
      </w:r>
      <w:r w:rsidRPr="009C257C">
        <w:rPr>
          <w:sz w:val="28"/>
          <w:szCs w:val="28"/>
        </w:rPr>
        <w:t xml:space="preserve"> рублей, привлечение бюджетного кредита на покрытие дефицита бюджета, обусловленного реализацией инвестиционного проекта – 46,4 </w:t>
      </w:r>
      <w:r w:rsidR="0066583C">
        <w:rPr>
          <w:sz w:val="28"/>
          <w:szCs w:val="28"/>
        </w:rPr>
        <w:t>млн</w:t>
      </w:r>
      <w:r w:rsidRPr="009C257C">
        <w:rPr>
          <w:sz w:val="28"/>
          <w:szCs w:val="28"/>
        </w:rPr>
        <w:t xml:space="preserve"> рублей, погашение бюджетного кредита в размере 6,0 </w:t>
      </w:r>
      <w:r w:rsidR="0066583C">
        <w:rPr>
          <w:sz w:val="28"/>
          <w:szCs w:val="28"/>
        </w:rPr>
        <w:t>млн</w:t>
      </w:r>
      <w:r w:rsidRPr="009C257C">
        <w:rPr>
          <w:sz w:val="28"/>
          <w:szCs w:val="28"/>
        </w:rPr>
        <w:t xml:space="preserve"> рублей.  </w:t>
      </w:r>
    </w:p>
    <w:p w:rsidR="009C257C" w:rsidRPr="009C257C" w:rsidRDefault="009C257C" w:rsidP="009C257C">
      <w:pPr>
        <w:ind w:firstLine="709"/>
        <w:jc w:val="both"/>
        <w:rPr>
          <w:sz w:val="28"/>
          <w:szCs w:val="28"/>
        </w:rPr>
      </w:pPr>
      <w:r w:rsidRPr="009C257C">
        <w:rPr>
          <w:sz w:val="28"/>
          <w:szCs w:val="28"/>
        </w:rPr>
        <w:t xml:space="preserve">Объем муниципального долга </w:t>
      </w:r>
      <w:r w:rsidR="00B5406E">
        <w:rPr>
          <w:sz w:val="28"/>
          <w:szCs w:val="28"/>
        </w:rPr>
        <w:t xml:space="preserve">по итогам 9 месяцев составил </w:t>
      </w:r>
      <w:r w:rsidRPr="009C257C">
        <w:rPr>
          <w:sz w:val="28"/>
          <w:szCs w:val="28"/>
        </w:rPr>
        <w:t xml:space="preserve">128,9 </w:t>
      </w:r>
      <w:r w:rsidR="0066583C">
        <w:rPr>
          <w:sz w:val="28"/>
          <w:szCs w:val="28"/>
        </w:rPr>
        <w:t>млн</w:t>
      </w:r>
      <w:r w:rsidRPr="009C257C">
        <w:rPr>
          <w:sz w:val="28"/>
          <w:szCs w:val="28"/>
        </w:rPr>
        <w:t xml:space="preserve"> рублей.</w:t>
      </w:r>
    </w:p>
    <w:p w:rsidR="00216F12" w:rsidRPr="006D4D76" w:rsidRDefault="00216F12" w:rsidP="00A26717">
      <w:pPr>
        <w:ind w:firstLine="709"/>
        <w:jc w:val="both"/>
        <w:rPr>
          <w:bCs/>
          <w:sz w:val="28"/>
          <w:szCs w:val="28"/>
        </w:rPr>
      </w:pPr>
      <w:r w:rsidRPr="006D4D76">
        <w:rPr>
          <w:b/>
          <w:bCs/>
          <w:i/>
          <w:color w:val="000000" w:themeColor="text1"/>
          <w:sz w:val="28"/>
          <w:szCs w:val="28"/>
        </w:rPr>
        <w:t>Потребительский рынок</w:t>
      </w:r>
      <w:r w:rsidRPr="006D4D76">
        <w:rPr>
          <w:bCs/>
          <w:color w:val="000000" w:themeColor="text1"/>
          <w:sz w:val="28"/>
          <w:szCs w:val="28"/>
        </w:rPr>
        <w:t xml:space="preserve"> функционирует как одна из составных </w:t>
      </w:r>
      <w:r w:rsidRPr="006D4D76">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FF45E1" w:rsidRPr="006D4D76" w:rsidRDefault="00B5406E" w:rsidP="00A26717">
      <w:pPr>
        <w:ind w:firstLine="709"/>
        <w:jc w:val="both"/>
        <w:rPr>
          <w:sz w:val="28"/>
          <w:szCs w:val="28"/>
        </w:rPr>
      </w:pPr>
      <w:r w:rsidRPr="00B5406E">
        <w:rPr>
          <w:sz w:val="28"/>
          <w:szCs w:val="28"/>
        </w:rPr>
        <w:t>Одним из основных показателей, характеризующих степень развития сферы торговли, является – обеспеченность населения площадью торговых объектов, которая составляет 692,4 м</w:t>
      </w:r>
      <w:r w:rsidRPr="00B5406E">
        <w:rPr>
          <w:sz w:val="28"/>
          <w:szCs w:val="28"/>
          <w:vertAlign w:val="superscript"/>
        </w:rPr>
        <w:t>2</w:t>
      </w:r>
      <w:r w:rsidRPr="00B5406E">
        <w:rPr>
          <w:sz w:val="28"/>
          <w:szCs w:val="28"/>
        </w:rPr>
        <w:t xml:space="preserve"> на 1000 человек, что в 1,7 раз превышает утвержденный постановлением Правительства Самарской области норматив (400 м</w:t>
      </w:r>
      <w:r w:rsidRPr="00B5406E">
        <w:rPr>
          <w:sz w:val="28"/>
          <w:szCs w:val="28"/>
          <w:vertAlign w:val="superscript"/>
        </w:rPr>
        <w:t>2</w:t>
      </w:r>
      <w:r w:rsidRPr="00B5406E">
        <w:rPr>
          <w:sz w:val="28"/>
          <w:szCs w:val="28"/>
        </w:rPr>
        <w:t xml:space="preserve"> на 1000 человек), из них 326,7 м</w:t>
      </w:r>
      <w:r w:rsidRPr="00B5406E">
        <w:rPr>
          <w:sz w:val="28"/>
          <w:szCs w:val="28"/>
          <w:vertAlign w:val="superscript"/>
        </w:rPr>
        <w:t xml:space="preserve">2 </w:t>
      </w:r>
      <w:r w:rsidRPr="00B5406E">
        <w:rPr>
          <w:sz w:val="28"/>
          <w:szCs w:val="28"/>
        </w:rPr>
        <w:t>(норматив - 135м</w:t>
      </w:r>
      <w:r w:rsidRPr="00B5406E">
        <w:rPr>
          <w:sz w:val="28"/>
          <w:szCs w:val="28"/>
          <w:vertAlign w:val="superscript"/>
        </w:rPr>
        <w:t>2</w:t>
      </w:r>
      <w:r w:rsidRPr="00B5406E">
        <w:rPr>
          <w:sz w:val="28"/>
          <w:szCs w:val="28"/>
        </w:rPr>
        <w:t>)</w:t>
      </w:r>
      <w:r w:rsidRPr="00B5406E">
        <w:rPr>
          <w:sz w:val="28"/>
          <w:szCs w:val="28"/>
          <w:vertAlign w:val="superscript"/>
        </w:rPr>
        <w:t xml:space="preserve"> </w:t>
      </w:r>
      <w:r w:rsidRPr="00B5406E">
        <w:rPr>
          <w:sz w:val="28"/>
          <w:szCs w:val="28"/>
        </w:rPr>
        <w:t>приходится на объекты, реализующие продовольственные товары, и непродовольственные товары – 365,7 м</w:t>
      </w:r>
      <w:r w:rsidRPr="00B5406E">
        <w:rPr>
          <w:sz w:val="28"/>
          <w:szCs w:val="28"/>
          <w:vertAlign w:val="superscript"/>
        </w:rPr>
        <w:t>2</w:t>
      </w:r>
      <w:r w:rsidRPr="00B5406E">
        <w:rPr>
          <w:sz w:val="28"/>
          <w:szCs w:val="28"/>
        </w:rPr>
        <w:t xml:space="preserve"> (норматив - 265 м</w:t>
      </w:r>
      <w:r w:rsidRPr="00B5406E">
        <w:rPr>
          <w:sz w:val="28"/>
          <w:szCs w:val="28"/>
          <w:vertAlign w:val="superscript"/>
        </w:rPr>
        <w:t>2</w:t>
      </w:r>
      <w:r w:rsidRPr="00B5406E">
        <w:rPr>
          <w:sz w:val="28"/>
          <w:szCs w:val="28"/>
        </w:rPr>
        <w:t>). За 9 месяцев площадь объектов торговли городского округа увеличились на 1106,7 м</w:t>
      </w:r>
      <w:r w:rsidRPr="00B5406E">
        <w:rPr>
          <w:sz w:val="28"/>
          <w:szCs w:val="28"/>
          <w:vertAlign w:val="superscript"/>
        </w:rPr>
        <w:t>2</w:t>
      </w:r>
      <w:r w:rsidRPr="00B5406E">
        <w:rPr>
          <w:sz w:val="28"/>
          <w:szCs w:val="28"/>
        </w:rPr>
        <w:t xml:space="preserve"> за счёт ввода в эксплуатацию 4 магазинов.</w:t>
      </w:r>
    </w:p>
    <w:p w:rsidR="00FF45E1" w:rsidRPr="006D4D76" w:rsidRDefault="00B5406E" w:rsidP="00A26717">
      <w:pPr>
        <w:ind w:firstLine="709"/>
        <w:jc w:val="both"/>
        <w:rPr>
          <w:sz w:val="28"/>
          <w:szCs w:val="28"/>
        </w:rPr>
      </w:pPr>
      <w:r w:rsidRPr="00B5406E">
        <w:rPr>
          <w:sz w:val="28"/>
          <w:szCs w:val="28"/>
        </w:rPr>
        <w:t xml:space="preserve">Инфраструктура потребительского рынка насчитывает 485 объектов розничной торговли, 17 торговых комплексов, 90 предприятий общественного </w:t>
      </w:r>
      <w:r w:rsidRPr="00B5406E">
        <w:rPr>
          <w:sz w:val="28"/>
          <w:szCs w:val="28"/>
        </w:rPr>
        <w:lastRenderedPageBreak/>
        <w:t>питания с 1524 посадочными местами, 186 предприятий бытового обслуживания, 45 автозаправочных станций, 1 постоянно действующую ярмарку и 2 муниципальных универсальные ярмарки (с 1 февраля по 12 марта и с 7 июня по 3 сентября 2023 года).</w:t>
      </w:r>
    </w:p>
    <w:p w:rsidR="00DD5CB4" w:rsidRPr="006D4D76" w:rsidRDefault="00DD5CB4" w:rsidP="00A26717">
      <w:pPr>
        <w:ind w:firstLine="709"/>
        <w:jc w:val="both"/>
        <w:rPr>
          <w:color w:val="000000" w:themeColor="text1"/>
          <w:sz w:val="28"/>
          <w:szCs w:val="28"/>
        </w:rPr>
      </w:pPr>
      <w:r w:rsidRPr="006D4D76">
        <w:rPr>
          <w:color w:val="000000" w:themeColor="text1"/>
          <w:sz w:val="28"/>
          <w:szCs w:val="28"/>
        </w:rPr>
        <w:t>В 20</w:t>
      </w:r>
      <w:r w:rsidR="00FF45E1" w:rsidRPr="006D4D76">
        <w:rPr>
          <w:color w:val="000000" w:themeColor="text1"/>
          <w:sz w:val="28"/>
          <w:szCs w:val="28"/>
        </w:rPr>
        <w:t>2</w:t>
      </w:r>
      <w:r w:rsidR="00B5406E">
        <w:rPr>
          <w:color w:val="000000" w:themeColor="text1"/>
          <w:sz w:val="28"/>
          <w:szCs w:val="28"/>
        </w:rPr>
        <w:t>3</w:t>
      </w:r>
      <w:r w:rsidRPr="006D4D76">
        <w:rPr>
          <w:color w:val="000000" w:themeColor="text1"/>
          <w:sz w:val="28"/>
          <w:szCs w:val="28"/>
        </w:rPr>
        <w:t xml:space="preserve"> году </w:t>
      </w:r>
      <w:r w:rsidRPr="006D4D76">
        <w:rPr>
          <w:b/>
          <w:i/>
          <w:color w:val="000000" w:themeColor="text1"/>
          <w:sz w:val="28"/>
          <w:szCs w:val="28"/>
        </w:rPr>
        <w:t>оборот розничной торговли</w:t>
      </w:r>
      <w:r w:rsidRPr="006D4D76">
        <w:rPr>
          <w:color w:val="000000" w:themeColor="text1"/>
          <w:sz w:val="28"/>
          <w:szCs w:val="28"/>
        </w:rPr>
        <w:t xml:space="preserve"> за </w:t>
      </w:r>
      <w:r w:rsidR="00B161D2" w:rsidRPr="006D4D76">
        <w:rPr>
          <w:color w:val="000000" w:themeColor="text1"/>
          <w:sz w:val="28"/>
          <w:szCs w:val="28"/>
        </w:rPr>
        <w:t>6</w:t>
      </w:r>
      <w:r w:rsidR="003C65D6" w:rsidRPr="006D4D76">
        <w:rPr>
          <w:color w:val="000000" w:themeColor="text1"/>
          <w:sz w:val="28"/>
          <w:szCs w:val="28"/>
        </w:rPr>
        <w:t xml:space="preserve"> месяцев </w:t>
      </w:r>
      <w:r w:rsidRPr="006D4D76">
        <w:rPr>
          <w:color w:val="000000" w:themeColor="text1"/>
          <w:sz w:val="28"/>
          <w:szCs w:val="28"/>
        </w:rPr>
        <w:t>составил</w:t>
      </w:r>
      <w:r w:rsidR="00B161D2" w:rsidRPr="006D4D76">
        <w:rPr>
          <w:color w:val="000000" w:themeColor="text1"/>
          <w:sz w:val="28"/>
          <w:szCs w:val="28"/>
        </w:rPr>
        <w:t xml:space="preserve"> </w:t>
      </w:r>
      <w:r w:rsidR="00B5406E">
        <w:rPr>
          <w:color w:val="000000" w:themeColor="text1"/>
          <w:sz w:val="28"/>
          <w:szCs w:val="28"/>
        </w:rPr>
        <w:t xml:space="preserve">4,3 млрд </w:t>
      </w:r>
      <w:r w:rsidR="003C65D6" w:rsidRPr="006D4D76">
        <w:rPr>
          <w:sz w:val="28"/>
          <w:szCs w:val="28"/>
        </w:rPr>
        <w:t xml:space="preserve">рублей, что на </w:t>
      </w:r>
      <w:r w:rsidR="00B5406E">
        <w:rPr>
          <w:sz w:val="28"/>
          <w:szCs w:val="28"/>
        </w:rPr>
        <w:t>6,2</w:t>
      </w:r>
      <w:r w:rsidR="003C65D6" w:rsidRPr="006D4D76">
        <w:rPr>
          <w:sz w:val="28"/>
          <w:szCs w:val="28"/>
        </w:rPr>
        <w:t>% выше уровня соответствующего периода 202</w:t>
      </w:r>
      <w:r w:rsidR="00B5406E">
        <w:rPr>
          <w:sz w:val="28"/>
          <w:szCs w:val="28"/>
        </w:rPr>
        <w:t>2</w:t>
      </w:r>
      <w:r w:rsidR="003C65D6" w:rsidRPr="006D4D76">
        <w:rPr>
          <w:sz w:val="28"/>
          <w:szCs w:val="28"/>
        </w:rPr>
        <w:t xml:space="preserve"> года</w:t>
      </w:r>
      <w:r w:rsidRPr="006D4D76">
        <w:rPr>
          <w:color w:val="000000" w:themeColor="text1"/>
          <w:sz w:val="28"/>
          <w:szCs w:val="28"/>
        </w:rPr>
        <w:t>.</w:t>
      </w:r>
    </w:p>
    <w:p w:rsidR="00B5406E" w:rsidRDefault="00B5406E" w:rsidP="00A26717">
      <w:pPr>
        <w:ind w:firstLine="709"/>
        <w:jc w:val="both"/>
        <w:rPr>
          <w:color w:val="000000" w:themeColor="text1"/>
          <w:sz w:val="28"/>
          <w:szCs w:val="28"/>
        </w:rPr>
      </w:pPr>
      <w:r w:rsidRPr="00B5406E">
        <w:rPr>
          <w:color w:val="000000" w:themeColor="text1"/>
          <w:sz w:val="28"/>
          <w:szCs w:val="28"/>
        </w:rPr>
        <w:t xml:space="preserve">С учетом ожидаемого роста реальных денежных доходов населения и, как следствие, платежеспособного спроса, оборот розничной торговли в 2023 году может составить 9626,376 </w:t>
      </w:r>
      <w:r w:rsidR="0066583C">
        <w:rPr>
          <w:color w:val="000000" w:themeColor="text1"/>
          <w:sz w:val="28"/>
          <w:szCs w:val="28"/>
        </w:rPr>
        <w:t>млн</w:t>
      </w:r>
      <w:r w:rsidRPr="00B5406E">
        <w:rPr>
          <w:color w:val="000000" w:themeColor="text1"/>
          <w:sz w:val="28"/>
          <w:szCs w:val="28"/>
        </w:rPr>
        <w:t xml:space="preserve"> рублей с индексом физического объема 104,5% к предыдущему году.</w:t>
      </w:r>
    </w:p>
    <w:p w:rsidR="00CD3453" w:rsidRPr="006D4D76" w:rsidRDefault="00CD3453" w:rsidP="00A26717">
      <w:pPr>
        <w:pStyle w:val="20"/>
        <w:suppressAutoHyphens/>
        <w:spacing w:after="0" w:line="240" w:lineRule="auto"/>
        <w:ind w:firstLine="709"/>
        <w:jc w:val="both"/>
        <w:rPr>
          <w:color w:val="000000" w:themeColor="text1"/>
          <w:sz w:val="28"/>
          <w:szCs w:val="28"/>
        </w:rPr>
      </w:pPr>
      <w:r w:rsidRPr="006D4D76">
        <w:rPr>
          <w:b/>
          <w:i/>
          <w:color w:val="000000" w:themeColor="text1"/>
          <w:sz w:val="28"/>
          <w:szCs w:val="28"/>
        </w:rPr>
        <w:t>Малый и средний бизнес</w:t>
      </w:r>
      <w:r w:rsidRPr="006D4D76">
        <w:rPr>
          <w:color w:val="000000" w:themeColor="text1"/>
          <w:sz w:val="28"/>
          <w:szCs w:val="28"/>
        </w:rPr>
        <w:t xml:space="preserve"> </w:t>
      </w:r>
      <w:r w:rsidR="000A71F7" w:rsidRPr="006D4D76">
        <w:rPr>
          <w:rFonts w:eastAsiaTheme="minorHAnsi"/>
          <w:sz w:val="28"/>
          <w:szCs w:val="28"/>
        </w:rPr>
        <w:t>представляет собой опору развития экономики нашего города. Примеры успешного бизнеса оказывают стимулирующее воздействие для вовлечения населения в предпринимательство. Малый бизнес – это один из основных источников налоговых поступлений в местный бюджет.  Субъекты малого и среднего предпринимательства решают многие местные социально-экономические задачи, в том числе создают новые рабочие места и повышают уровень жизни горожан.</w:t>
      </w:r>
      <w:r w:rsidRPr="006D4D76">
        <w:rPr>
          <w:color w:val="000000" w:themeColor="text1"/>
          <w:sz w:val="28"/>
          <w:szCs w:val="28"/>
        </w:rPr>
        <w:t xml:space="preserve"> </w:t>
      </w:r>
    </w:p>
    <w:p w:rsidR="002B3272" w:rsidRDefault="00B5406E" w:rsidP="00A26717">
      <w:pPr>
        <w:ind w:firstLine="708"/>
        <w:jc w:val="both"/>
        <w:rPr>
          <w:rFonts w:eastAsiaTheme="minorHAnsi"/>
          <w:sz w:val="28"/>
          <w:szCs w:val="28"/>
        </w:rPr>
      </w:pPr>
      <w:r w:rsidRPr="00B5406E">
        <w:rPr>
          <w:rFonts w:eastAsiaTheme="minorHAnsi"/>
          <w:sz w:val="28"/>
          <w:szCs w:val="28"/>
        </w:rPr>
        <w:t>С 1 января 2023 года для организаций и индивидуальных предпринимателей стала обязательной уплата налогов одним платежом на специальный счет</w:t>
      </w:r>
      <w:r>
        <w:rPr>
          <w:rFonts w:eastAsiaTheme="minorHAnsi"/>
          <w:sz w:val="28"/>
          <w:szCs w:val="28"/>
        </w:rPr>
        <w:t xml:space="preserve"> </w:t>
      </w:r>
      <w:r w:rsidR="002B3272">
        <w:rPr>
          <w:rFonts w:eastAsiaTheme="minorHAnsi"/>
          <w:sz w:val="28"/>
          <w:szCs w:val="28"/>
        </w:rPr>
        <w:t xml:space="preserve">в виде </w:t>
      </w:r>
      <w:r w:rsidRPr="00B5406E">
        <w:rPr>
          <w:rFonts w:eastAsiaTheme="minorHAnsi"/>
          <w:sz w:val="28"/>
          <w:szCs w:val="28"/>
        </w:rPr>
        <w:t>Един</w:t>
      </w:r>
      <w:r w:rsidR="002B3272">
        <w:rPr>
          <w:rFonts w:eastAsiaTheme="minorHAnsi"/>
          <w:sz w:val="28"/>
          <w:szCs w:val="28"/>
        </w:rPr>
        <w:t xml:space="preserve">ого </w:t>
      </w:r>
      <w:r w:rsidRPr="00B5406E">
        <w:rPr>
          <w:rFonts w:eastAsiaTheme="minorHAnsi"/>
          <w:sz w:val="28"/>
          <w:szCs w:val="28"/>
        </w:rPr>
        <w:t>налогов</w:t>
      </w:r>
      <w:r w:rsidR="002B3272">
        <w:rPr>
          <w:rFonts w:eastAsiaTheme="minorHAnsi"/>
          <w:sz w:val="28"/>
          <w:szCs w:val="28"/>
        </w:rPr>
        <w:t xml:space="preserve">ого </w:t>
      </w:r>
      <w:r w:rsidRPr="00B5406E">
        <w:rPr>
          <w:rFonts w:eastAsiaTheme="minorHAnsi"/>
          <w:sz w:val="28"/>
          <w:szCs w:val="28"/>
        </w:rPr>
        <w:t>платеж</w:t>
      </w:r>
      <w:r w:rsidR="002B3272">
        <w:rPr>
          <w:rFonts w:eastAsiaTheme="minorHAnsi"/>
          <w:sz w:val="28"/>
          <w:szCs w:val="28"/>
        </w:rPr>
        <w:t>а</w:t>
      </w:r>
      <w:r w:rsidRPr="00B5406E">
        <w:rPr>
          <w:rFonts w:eastAsiaTheme="minorHAnsi"/>
          <w:sz w:val="28"/>
          <w:szCs w:val="28"/>
        </w:rPr>
        <w:t xml:space="preserve"> (ЕНП).</w:t>
      </w:r>
    </w:p>
    <w:p w:rsidR="002B3272" w:rsidRDefault="00B5406E" w:rsidP="00A26717">
      <w:pPr>
        <w:ind w:firstLine="708"/>
        <w:jc w:val="both"/>
        <w:rPr>
          <w:rFonts w:eastAsiaTheme="minorHAnsi"/>
          <w:sz w:val="28"/>
          <w:szCs w:val="28"/>
        </w:rPr>
      </w:pPr>
      <w:r w:rsidRPr="00B5406E">
        <w:rPr>
          <w:rFonts w:eastAsiaTheme="minorHAnsi"/>
          <w:sz w:val="28"/>
          <w:szCs w:val="28"/>
        </w:rPr>
        <w:t>В связи с чем за 9 месяцев поступление единого налога от применения специальных режимов налогообложения составило 38</w:t>
      </w:r>
      <w:r w:rsidR="002B3272">
        <w:rPr>
          <w:rFonts w:eastAsiaTheme="minorHAnsi"/>
          <w:sz w:val="28"/>
          <w:szCs w:val="28"/>
        </w:rPr>
        <w:t> </w:t>
      </w:r>
      <w:r w:rsidRPr="00B5406E">
        <w:rPr>
          <w:rFonts w:eastAsiaTheme="minorHAnsi"/>
          <w:sz w:val="28"/>
          <w:szCs w:val="28"/>
        </w:rPr>
        <w:t>333,0 тыс. рублей, что на 11,2 % больше, чем в сопоставимом периоде прошлого года, в том числе</w:t>
      </w:r>
      <w:r w:rsidR="002B3272">
        <w:rPr>
          <w:rFonts w:eastAsiaTheme="minorHAnsi"/>
          <w:sz w:val="28"/>
          <w:szCs w:val="28"/>
        </w:rPr>
        <w:t>:</w:t>
      </w:r>
    </w:p>
    <w:p w:rsidR="002B3272" w:rsidRDefault="002B3272" w:rsidP="00A26717">
      <w:pPr>
        <w:ind w:firstLine="708"/>
        <w:jc w:val="both"/>
        <w:rPr>
          <w:rFonts w:eastAsiaTheme="minorHAnsi"/>
          <w:sz w:val="28"/>
          <w:szCs w:val="28"/>
        </w:rPr>
      </w:pPr>
      <w:r>
        <w:rPr>
          <w:rFonts w:eastAsiaTheme="minorHAnsi"/>
          <w:sz w:val="28"/>
          <w:szCs w:val="28"/>
        </w:rPr>
        <w:t>-</w:t>
      </w:r>
      <w:r w:rsidR="00B5406E" w:rsidRPr="00B5406E">
        <w:rPr>
          <w:rFonts w:eastAsiaTheme="minorHAnsi"/>
          <w:sz w:val="28"/>
          <w:szCs w:val="28"/>
        </w:rPr>
        <w:t xml:space="preserve"> от применения упрощенной системы налогообложения поступило 34</w:t>
      </w:r>
      <w:r>
        <w:rPr>
          <w:rFonts w:eastAsiaTheme="minorHAnsi"/>
          <w:sz w:val="28"/>
          <w:szCs w:val="28"/>
        </w:rPr>
        <w:t> </w:t>
      </w:r>
      <w:r w:rsidR="00B5406E" w:rsidRPr="00B5406E">
        <w:rPr>
          <w:rFonts w:eastAsiaTheme="minorHAnsi"/>
          <w:sz w:val="28"/>
          <w:szCs w:val="28"/>
        </w:rPr>
        <w:t>389,0 тыс. рублей</w:t>
      </w:r>
      <w:r>
        <w:rPr>
          <w:rFonts w:eastAsiaTheme="minorHAnsi"/>
          <w:sz w:val="28"/>
          <w:szCs w:val="28"/>
        </w:rPr>
        <w:t>,</w:t>
      </w:r>
    </w:p>
    <w:p w:rsidR="002B3272" w:rsidRDefault="002B3272" w:rsidP="00A26717">
      <w:pPr>
        <w:ind w:firstLine="708"/>
        <w:jc w:val="both"/>
        <w:rPr>
          <w:rFonts w:eastAsiaTheme="minorHAnsi"/>
          <w:sz w:val="28"/>
          <w:szCs w:val="28"/>
        </w:rPr>
      </w:pPr>
      <w:r>
        <w:rPr>
          <w:rFonts w:eastAsiaTheme="minorHAnsi"/>
          <w:sz w:val="28"/>
          <w:szCs w:val="28"/>
        </w:rPr>
        <w:t>-</w:t>
      </w:r>
      <w:r w:rsidR="00B5406E" w:rsidRPr="00B5406E">
        <w:rPr>
          <w:rFonts w:eastAsiaTheme="minorHAnsi"/>
          <w:sz w:val="28"/>
          <w:szCs w:val="28"/>
        </w:rPr>
        <w:t xml:space="preserve"> от применения системы единого сельскохозяйственного налога 765,0 тыс. рублей,</w:t>
      </w:r>
    </w:p>
    <w:p w:rsidR="002B3272" w:rsidRDefault="002B3272" w:rsidP="00A26717">
      <w:pPr>
        <w:ind w:firstLine="708"/>
        <w:jc w:val="both"/>
        <w:rPr>
          <w:rFonts w:eastAsiaTheme="minorHAnsi"/>
          <w:sz w:val="28"/>
          <w:szCs w:val="28"/>
        </w:rPr>
      </w:pPr>
      <w:r>
        <w:rPr>
          <w:rFonts w:eastAsiaTheme="minorHAnsi"/>
          <w:sz w:val="28"/>
          <w:szCs w:val="28"/>
        </w:rPr>
        <w:t xml:space="preserve">- </w:t>
      </w:r>
      <w:r w:rsidR="00B5406E" w:rsidRPr="00B5406E">
        <w:rPr>
          <w:rFonts w:eastAsiaTheme="minorHAnsi"/>
          <w:sz w:val="28"/>
          <w:szCs w:val="28"/>
        </w:rPr>
        <w:t>от применения патентной системы налогообложения поступление налога 3</w:t>
      </w:r>
      <w:r>
        <w:rPr>
          <w:rFonts w:eastAsiaTheme="minorHAnsi"/>
          <w:sz w:val="28"/>
          <w:szCs w:val="28"/>
        </w:rPr>
        <w:t> </w:t>
      </w:r>
      <w:r w:rsidR="00B5406E" w:rsidRPr="00B5406E">
        <w:rPr>
          <w:rFonts w:eastAsiaTheme="minorHAnsi"/>
          <w:sz w:val="28"/>
          <w:szCs w:val="28"/>
        </w:rPr>
        <w:t xml:space="preserve">179,00 </w:t>
      </w:r>
      <w:r>
        <w:rPr>
          <w:rFonts w:eastAsiaTheme="minorHAnsi"/>
          <w:sz w:val="28"/>
          <w:szCs w:val="28"/>
        </w:rPr>
        <w:t>тыс. рублей.</w:t>
      </w:r>
    </w:p>
    <w:p w:rsidR="00B5406E" w:rsidRDefault="00B5406E" w:rsidP="00A26717">
      <w:pPr>
        <w:ind w:firstLine="708"/>
        <w:jc w:val="both"/>
        <w:rPr>
          <w:rFonts w:eastAsiaTheme="minorHAnsi"/>
          <w:sz w:val="28"/>
          <w:szCs w:val="28"/>
        </w:rPr>
      </w:pPr>
      <w:r w:rsidRPr="00B5406E">
        <w:rPr>
          <w:rFonts w:eastAsiaTheme="minorHAnsi"/>
          <w:sz w:val="28"/>
          <w:szCs w:val="28"/>
        </w:rPr>
        <w:t>Поступление налога на доходы физических лиц, занятых в секторе малого и среднего предпринимательства, в бюджет городского округа также в минусовом значении, и составило – 880,0 тыс. рублей.</w:t>
      </w:r>
    </w:p>
    <w:p w:rsidR="00ED7BB3" w:rsidRPr="006D4D76" w:rsidRDefault="002B3272" w:rsidP="00A26717">
      <w:pPr>
        <w:ind w:firstLine="708"/>
        <w:jc w:val="both"/>
        <w:rPr>
          <w:rFonts w:eastAsiaTheme="minorHAnsi"/>
          <w:sz w:val="28"/>
          <w:szCs w:val="28"/>
        </w:rPr>
      </w:pPr>
      <w:r w:rsidRPr="002B3272">
        <w:rPr>
          <w:rFonts w:eastAsia="Calibri"/>
          <w:sz w:val="28"/>
          <w:szCs w:val="28"/>
        </w:rPr>
        <w:t>Динамика в секторе малого и среднего предпринимательства городского округа положительная. По сравнению с сопоставимым периодом прошлого года количество субъектов малого и среднего предпринимательства увеличилось на 3,7% (с 1931 до 2003).</w:t>
      </w:r>
    </w:p>
    <w:p w:rsidR="00ED7BB3" w:rsidRPr="006D4D76" w:rsidRDefault="002B3272" w:rsidP="00A26717">
      <w:pPr>
        <w:ind w:firstLine="708"/>
        <w:jc w:val="both"/>
        <w:rPr>
          <w:rFonts w:eastAsiaTheme="minorHAnsi"/>
          <w:sz w:val="28"/>
          <w:szCs w:val="28"/>
        </w:rPr>
      </w:pPr>
      <w:r w:rsidRPr="002B3272">
        <w:rPr>
          <w:rFonts w:eastAsia="Calibri"/>
          <w:sz w:val="28"/>
          <w:szCs w:val="28"/>
        </w:rPr>
        <w:t>Увеличилось число зарегистрированных индивидуальных предпринимателей на 15,2% (с 1308 до 1507).</w:t>
      </w:r>
    </w:p>
    <w:p w:rsidR="00094B89" w:rsidRPr="006D4D76" w:rsidRDefault="00ED7BB3" w:rsidP="00A26717">
      <w:pPr>
        <w:ind w:firstLine="708"/>
        <w:jc w:val="both"/>
        <w:rPr>
          <w:rFonts w:eastAsiaTheme="minorHAnsi"/>
          <w:sz w:val="28"/>
          <w:szCs w:val="28"/>
        </w:rPr>
      </w:pPr>
      <w:r w:rsidRPr="006D4D76">
        <w:rPr>
          <w:rFonts w:eastAsiaTheme="minorHAnsi"/>
          <w:sz w:val="28"/>
          <w:szCs w:val="28"/>
        </w:rPr>
        <w:t>Количество средних и малых предприятий не изменилось: малых предприятий– 34, средних –9.</w:t>
      </w:r>
    </w:p>
    <w:p w:rsidR="00094B89" w:rsidRPr="006D4D76" w:rsidRDefault="002B3272" w:rsidP="00A26717">
      <w:pPr>
        <w:ind w:firstLine="708"/>
        <w:jc w:val="both"/>
        <w:rPr>
          <w:rFonts w:eastAsiaTheme="minorHAnsi"/>
          <w:sz w:val="28"/>
          <w:szCs w:val="28"/>
        </w:rPr>
      </w:pPr>
      <w:r w:rsidRPr="002B3272">
        <w:rPr>
          <w:rFonts w:eastAsia="Calibri"/>
          <w:sz w:val="28"/>
          <w:szCs w:val="28"/>
        </w:rPr>
        <w:t>Количество самозанятых по итогам года составило 3147 человек, численности занятых в сфере МСП – 6100 человек.</w:t>
      </w:r>
    </w:p>
    <w:p w:rsidR="00094B89" w:rsidRPr="006D4D76" w:rsidRDefault="00094B89" w:rsidP="00A26717">
      <w:pPr>
        <w:ind w:firstLine="708"/>
        <w:jc w:val="both"/>
        <w:rPr>
          <w:rFonts w:eastAsiaTheme="minorHAnsi"/>
          <w:sz w:val="28"/>
          <w:szCs w:val="28"/>
        </w:rPr>
      </w:pPr>
      <w:r w:rsidRPr="006D4D76">
        <w:rPr>
          <w:rFonts w:eastAsiaTheme="minorHAnsi"/>
          <w:sz w:val="28"/>
          <w:szCs w:val="28"/>
        </w:rPr>
        <w:t>Статус «Социальное предприятие» в 2022 году получили 5 субъектов МСП (2021 год – 3 социальных предприятия).</w:t>
      </w:r>
    </w:p>
    <w:p w:rsidR="009C3C06" w:rsidRPr="006D4D76" w:rsidRDefault="00EB5151" w:rsidP="00A26717">
      <w:pPr>
        <w:pStyle w:val="20"/>
        <w:suppressAutoHyphens/>
        <w:spacing w:after="0" w:line="240" w:lineRule="auto"/>
        <w:ind w:firstLine="709"/>
        <w:jc w:val="both"/>
        <w:rPr>
          <w:sz w:val="28"/>
          <w:szCs w:val="28"/>
        </w:rPr>
      </w:pPr>
      <w:r w:rsidRPr="006D4D76">
        <w:rPr>
          <w:sz w:val="28"/>
          <w:szCs w:val="28"/>
        </w:rPr>
        <w:lastRenderedPageBreak/>
        <w:t>Бол</w:t>
      </w:r>
      <w:r w:rsidR="00F52A2D" w:rsidRPr="006D4D76">
        <w:rPr>
          <w:sz w:val="28"/>
          <w:szCs w:val="28"/>
        </w:rPr>
        <w:t>ее</w:t>
      </w:r>
      <w:r w:rsidRPr="006D4D76">
        <w:rPr>
          <w:sz w:val="28"/>
          <w:szCs w:val="28"/>
        </w:rPr>
        <w:t xml:space="preserve"> </w:t>
      </w:r>
      <w:r w:rsidR="00F52A2D" w:rsidRPr="006D4D76">
        <w:rPr>
          <w:sz w:val="28"/>
          <w:szCs w:val="28"/>
        </w:rPr>
        <w:t>50%</w:t>
      </w:r>
      <w:r w:rsidRPr="006D4D76">
        <w:rPr>
          <w:sz w:val="28"/>
          <w:szCs w:val="28"/>
        </w:rPr>
        <w:t xml:space="preserve"> малых </w:t>
      </w:r>
      <w:r w:rsidR="00B0046B" w:rsidRPr="006D4D76">
        <w:rPr>
          <w:sz w:val="28"/>
          <w:szCs w:val="28"/>
        </w:rPr>
        <w:t xml:space="preserve">и средних </w:t>
      </w:r>
      <w:r w:rsidRPr="006D4D76">
        <w:rPr>
          <w:sz w:val="28"/>
          <w:szCs w:val="28"/>
        </w:rPr>
        <w:t>предприятий городского округа заняты оптовой и розничной торговлей,</w:t>
      </w:r>
      <w:r w:rsidR="005D14DD" w:rsidRPr="006D4D76">
        <w:rPr>
          <w:sz w:val="28"/>
          <w:szCs w:val="28"/>
        </w:rPr>
        <w:t xml:space="preserve"> деятельностью в области права и бухгалтерского учета, операциями с недвижимостью</w:t>
      </w:r>
      <w:r w:rsidR="00207F69" w:rsidRPr="006D4D76">
        <w:rPr>
          <w:sz w:val="28"/>
          <w:szCs w:val="28"/>
        </w:rPr>
        <w:t>,</w:t>
      </w:r>
      <w:r w:rsidRPr="006D4D76">
        <w:rPr>
          <w:sz w:val="28"/>
          <w:szCs w:val="28"/>
        </w:rPr>
        <w:t xml:space="preserve"> ремонтом бытовых изделий </w:t>
      </w:r>
      <w:r w:rsidR="0043454D" w:rsidRPr="006D4D76">
        <w:rPr>
          <w:sz w:val="28"/>
          <w:szCs w:val="28"/>
        </w:rPr>
        <w:t>и предметов личного пользования и предоставлени</w:t>
      </w:r>
      <w:r w:rsidR="00DE2B3B" w:rsidRPr="006D4D76">
        <w:rPr>
          <w:sz w:val="28"/>
          <w:szCs w:val="28"/>
        </w:rPr>
        <w:t>ем</w:t>
      </w:r>
      <w:r w:rsidR="0043454D" w:rsidRPr="006D4D76">
        <w:rPr>
          <w:sz w:val="28"/>
          <w:szCs w:val="28"/>
        </w:rPr>
        <w:t xml:space="preserve"> прочих персональных услуг</w:t>
      </w:r>
      <w:r w:rsidRPr="006D4D76">
        <w:rPr>
          <w:sz w:val="28"/>
          <w:szCs w:val="28"/>
        </w:rPr>
        <w:t>. Привлекательность данн</w:t>
      </w:r>
      <w:r w:rsidR="00AF0A1E" w:rsidRPr="006D4D76">
        <w:rPr>
          <w:sz w:val="28"/>
          <w:szCs w:val="28"/>
        </w:rPr>
        <w:t>ых</w:t>
      </w:r>
      <w:r w:rsidRPr="006D4D76">
        <w:rPr>
          <w:sz w:val="28"/>
          <w:szCs w:val="28"/>
        </w:rPr>
        <w:t xml:space="preserve"> отрасл</w:t>
      </w:r>
      <w:r w:rsidR="00AF0A1E" w:rsidRPr="006D4D76">
        <w:rPr>
          <w:sz w:val="28"/>
          <w:szCs w:val="28"/>
        </w:rPr>
        <w:t>ей</w:t>
      </w:r>
      <w:r w:rsidRPr="006D4D76">
        <w:rPr>
          <w:sz w:val="28"/>
          <w:szCs w:val="28"/>
        </w:rPr>
        <w:t xml:space="preserve"> обусловлена высокой оборачиваемостью капитала и низкими расходами на обслуживание бизнеса.</w:t>
      </w:r>
    </w:p>
    <w:p w:rsidR="002B5356" w:rsidRPr="006D4D76" w:rsidRDefault="00C50B0D" w:rsidP="00A26717">
      <w:pPr>
        <w:pStyle w:val="20"/>
        <w:suppressAutoHyphens/>
        <w:spacing w:after="0" w:line="240" w:lineRule="auto"/>
        <w:ind w:firstLine="709"/>
        <w:jc w:val="both"/>
        <w:rPr>
          <w:sz w:val="28"/>
          <w:szCs w:val="28"/>
        </w:rPr>
      </w:pPr>
      <w:r w:rsidRPr="006D4D76">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w:t>
      </w:r>
      <w:r w:rsidR="00094B89" w:rsidRPr="006D4D76">
        <w:rPr>
          <w:sz w:val="28"/>
          <w:szCs w:val="28"/>
        </w:rPr>
        <w:t>22</w:t>
      </w:r>
      <w:r w:rsidRPr="006D4D76">
        <w:rPr>
          <w:sz w:val="28"/>
          <w:szCs w:val="28"/>
        </w:rPr>
        <w:t>-202</w:t>
      </w:r>
      <w:r w:rsidR="00094B89" w:rsidRPr="006D4D76">
        <w:rPr>
          <w:sz w:val="28"/>
          <w:szCs w:val="28"/>
        </w:rPr>
        <w:t>6</w:t>
      </w:r>
      <w:r w:rsidRPr="006D4D76">
        <w:rPr>
          <w:sz w:val="28"/>
          <w:szCs w:val="28"/>
        </w:rPr>
        <w:t xml:space="preserve"> годы» п</w:t>
      </w:r>
      <w:r w:rsidR="008952A0" w:rsidRPr="006D4D76">
        <w:rPr>
          <w:sz w:val="28"/>
          <w:szCs w:val="28"/>
        </w:rPr>
        <w:t>оддержк</w:t>
      </w:r>
      <w:r w:rsidRPr="006D4D76">
        <w:rPr>
          <w:sz w:val="28"/>
          <w:szCs w:val="28"/>
        </w:rPr>
        <w:t>а</w:t>
      </w:r>
      <w:r w:rsidR="008952A0" w:rsidRPr="006D4D76">
        <w:rPr>
          <w:sz w:val="28"/>
          <w:szCs w:val="28"/>
        </w:rPr>
        <w:t xml:space="preserve"> малому и среднему бизнесу оказыва</w:t>
      </w:r>
      <w:r w:rsidR="00472389" w:rsidRPr="006D4D76">
        <w:rPr>
          <w:sz w:val="28"/>
          <w:szCs w:val="28"/>
        </w:rPr>
        <w:t>ет</w:t>
      </w:r>
      <w:r w:rsidRPr="006D4D76">
        <w:rPr>
          <w:sz w:val="28"/>
          <w:szCs w:val="28"/>
        </w:rPr>
        <w:t>ся</w:t>
      </w:r>
      <w:r w:rsidR="004C78BD" w:rsidRPr="006D4D76">
        <w:rPr>
          <w:sz w:val="28"/>
          <w:szCs w:val="28"/>
        </w:rPr>
        <w:t xml:space="preserve"> </w:t>
      </w:r>
      <w:r w:rsidR="00472389" w:rsidRPr="006D4D76">
        <w:rPr>
          <w:sz w:val="28"/>
          <w:szCs w:val="28"/>
        </w:rPr>
        <w:t>МАУ</w:t>
      </w:r>
      <w:r w:rsidR="008952A0" w:rsidRPr="006D4D76">
        <w:rPr>
          <w:sz w:val="28"/>
          <w:szCs w:val="28"/>
        </w:rPr>
        <w:t xml:space="preserve"> «Центр </w:t>
      </w:r>
      <w:r w:rsidR="00472389" w:rsidRPr="006D4D76">
        <w:rPr>
          <w:sz w:val="28"/>
          <w:szCs w:val="28"/>
        </w:rPr>
        <w:t>развития</w:t>
      </w:r>
      <w:r w:rsidRPr="006D4D76">
        <w:rPr>
          <w:sz w:val="28"/>
          <w:szCs w:val="28"/>
        </w:rPr>
        <w:t xml:space="preserve"> предпринимательства».</w:t>
      </w:r>
      <w:r w:rsidR="00B02715" w:rsidRPr="006D4D76">
        <w:rPr>
          <w:sz w:val="28"/>
          <w:szCs w:val="28"/>
        </w:rPr>
        <w:t xml:space="preserve"> </w:t>
      </w:r>
      <w:r w:rsidRPr="006D4D76">
        <w:rPr>
          <w:sz w:val="28"/>
          <w:szCs w:val="28"/>
        </w:rPr>
        <w:t>Н</w:t>
      </w:r>
      <w:r w:rsidR="00B02715" w:rsidRPr="006D4D76">
        <w:rPr>
          <w:sz w:val="28"/>
          <w:szCs w:val="28"/>
        </w:rPr>
        <w:t xml:space="preserve">а </w:t>
      </w:r>
      <w:r w:rsidR="00CD3453" w:rsidRPr="006D4D76">
        <w:rPr>
          <w:sz w:val="28"/>
          <w:szCs w:val="28"/>
        </w:rPr>
        <w:t xml:space="preserve">исполнение </w:t>
      </w:r>
      <w:r w:rsidR="00992CF1" w:rsidRPr="006D4D76">
        <w:rPr>
          <w:sz w:val="28"/>
          <w:szCs w:val="28"/>
        </w:rPr>
        <w:t>Программы</w:t>
      </w:r>
      <w:r w:rsidR="00CD3453" w:rsidRPr="006D4D76">
        <w:rPr>
          <w:sz w:val="28"/>
          <w:szCs w:val="28"/>
        </w:rPr>
        <w:t xml:space="preserve"> </w:t>
      </w:r>
      <w:r w:rsidR="009057DC" w:rsidRPr="006D4D76">
        <w:rPr>
          <w:sz w:val="28"/>
          <w:szCs w:val="28"/>
        </w:rPr>
        <w:t>в 20</w:t>
      </w:r>
      <w:r w:rsidR="008838AF" w:rsidRPr="006D4D76">
        <w:rPr>
          <w:sz w:val="28"/>
          <w:szCs w:val="28"/>
        </w:rPr>
        <w:t>2</w:t>
      </w:r>
      <w:r w:rsidR="002B3272">
        <w:rPr>
          <w:sz w:val="28"/>
          <w:szCs w:val="28"/>
        </w:rPr>
        <w:t>3</w:t>
      </w:r>
      <w:r w:rsidR="009057DC" w:rsidRPr="006D4D76">
        <w:rPr>
          <w:sz w:val="28"/>
          <w:szCs w:val="28"/>
        </w:rPr>
        <w:t xml:space="preserve"> году выдел</w:t>
      </w:r>
      <w:r w:rsidR="00694645" w:rsidRPr="006D4D76">
        <w:rPr>
          <w:sz w:val="28"/>
          <w:szCs w:val="28"/>
        </w:rPr>
        <w:t>ено</w:t>
      </w:r>
      <w:r w:rsidR="00992CF1" w:rsidRPr="006D4D76">
        <w:rPr>
          <w:sz w:val="28"/>
          <w:szCs w:val="28"/>
        </w:rPr>
        <w:t xml:space="preserve"> из городского бюджета</w:t>
      </w:r>
      <w:r w:rsidR="0047143D" w:rsidRPr="006D4D76">
        <w:rPr>
          <w:sz w:val="28"/>
          <w:szCs w:val="28"/>
        </w:rPr>
        <w:t xml:space="preserve"> </w:t>
      </w:r>
      <w:r w:rsidR="002B3272">
        <w:rPr>
          <w:rFonts w:eastAsiaTheme="minorHAnsi"/>
          <w:sz w:val="28"/>
          <w:szCs w:val="28"/>
        </w:rPr>
        <w:t>4 054,0</w:t>
      </w:r>
      <w:r w:rsidR="00472389" w:rsidRPr="006D4D76">
        <w:rPr>
          <w:sz w:val="28"/>
          <w:szCs w:val="28"/>
        </w:rPr>
        <w:t xml:space="preserve"> тыс. рублей</w:t>
      </w:r>
      <w:r w:rsidR="00694645" w:rsidRPr="006D4D76">
        <w:rPr>
          <w:sz w:val="28"/>
          <w:szCs w:val="28"/>
        </w:rPr>
        <w:t>.</w:t>
      </w:r>
    </w:p>
    <w:p w:rsidR="00094B89" w:rsidRPr="006D4D76" w:rsidRDefault="00094B89" w:rsidP="00A26717">
      <w:pPr>
        <w:ind w:firstLine="709"/>
        <w:jc w:val="both"/>
        <w:rPr>
          <w:sz w:val="28"/>
          <w:szCs w:val="28"/>
        </w:rPr>
      </w:pPr>
      <w:r w:rsidRPr="006D4D76">
        <w:rPr>
          <w:sz w:val="28"/>
          <w:szCs w:val="28"/>
        </w:rPr>
        <w:t>В 2021 году в Кинеле благодаря национальному проекту «Малое и среднее предпринимательство и поддержка индивидуальной предпринимательской инициативы» открыт Центр «Мой Бизнес». Задача центра - сократить для предпринимателей бюрократические барьеры, предоставлять комплекс услуг и мер поддержки МСП в режиме «одного окна».</w:t>
      </w:r>
    </w:p>
    <w:p w:rsidR="008838AF" w:rsidRPr="006D4D76" w:rsidRDefault="002F02C2" w:rsidP="00A26717">
      <w:pPr>
        <w:ind w:firstLine="708"/>
        <w:jc w:val="both"/>
        <w:rPr>
          <w:rFonts w:eastAsiaTheme="minorHAnsi"/>
          <w:sz w:val="28"/>
          <w:szCs w:val="28"/>
        </w:rPr>
      </w:pPr>
      <w:r w:rsidRPr="006D4D76">
        <w:rPr>
          <w:rFonts w:eastAsiaTheme="minorHAnsi"/>
          <w:sz w:val="28"/>
          <w:szCs w:val="28"/>
        </w:rPr>
        <w:t xml:space="preserve">МАУ «Центр развития предпринимательства» </w:t>
      </w:r>
      <w:r w:rsidR="008838AF" w:rsidRPr="006D4D76">
        <w:rPr>
          <w:rFonts w:eastAsiaTheme="minorHAnsi"/>
          <w:sz w:val="28"/>
          <w:szCs w:val="28"/>
        </w:rPr>
        <w:t>проведены следующие мероприятия и обучения для СМСП:</w:t>
      </w:r>
    </w:p>
    <w:p w:rsidR="00956379" w:rsidRPr="006D4D76" w:rsidRDefault="00094B89" w:rsidP="00A26717">
      <w:pPr>
        <w:ind w:firstLine="708"/>
        <w:jc w:val="both"/>
        <w:rPr>
          <w:rFonts w:eastAsiaTheme="minorHAnsi"/>
          <w:sz w:val="28"/>
          <w:szCs w:val="28"/>
        </w:rPr>
      </w:pPr>
      <w:r w:rsidRPr="006D4D76">
        <w:rPr>
          <w:rFonts w:eastAsiaTheme="minorHAnsi"/>
          <w:sz w:val="28"/>
          <w:szCs w:val="28"/>
        </w:rPr>
        <w:t xml:space="preserve">- предоставлено </w:t>
      </w:r>
      <w:r w:rsidR="002B3272" w:rsidRPr="002B3272">
        <w:rPr>
          <w:rFonts w:eastAsia="Calibri"/>
          <w:sz w:val="28"/>
          <w:szCs w:val="28"/>
        </w:rPr>
        <w:t>1074 бесплатных консультационных услуг СМСП и 146 физическим лицам, желающим открыть собственное дело</w:t>
      </w:r>
      <w:r w:rsidR="00956379" w:rsidRPr="006D4D76">
        <w:rPr>
          <w:rFonts w:eastAsiaTheme="minorHAnsi"/>
          <w:sz w:val="28"/>
          <w:szCs w:val="28"/>
        </w:rPr>
        <w:t>;</w:t>
      </w:r>
    </w:p>
    <w:p w:rsidR="00236671" w:rsidRPr="006D4D76" w:rsidRDefault="00236671" w:rsidP="00A26717">
      <w:pPr>
        <w:ind w:firstLine="708"/>
        <w:jc w:val="both"/>
        <w:rPr>
          <w:rFonts w:eastAsiaTheme="minorHAnsi"/>
          <w:sz w:val="28"/>
          <w:szCs w:val="28"/>
        </w:rPr>
      </w:pPr>
      <w:r w:rsidRPr="006D4D76">
        <w:rPr>
          <w:rFonts w:eastAsiaTheme="minorHAnsi"/>
          <w:sz w:val="28"/>
          <w:szCs w:val="28"/>
        </w:rPr>
        <w:t>- проводятся регулярные приемы предпринимателей по проблемным вопросам, связанным с ведением деятельности общественным помощником Уполномоченного по правам предпринимателей по Самарской области;</w:t>
      </w:r>
    </w:p>
    <w:p w:rsidR="00236671" w:rsidRPr="006D4D76" w:rsidRDefault="00236671" w:rsidP="00A26717">
      <w:pPr>
        <w:ind w:firstLine="708"/>
        <w:jc w:val="both"/>
        <w:rPr>
          <w:rFonts w:eastAsiaTheme="minorHAnsi"/>
          <w:sz w:val="28"/>
          <w:szCs w:val="28"/>
        </w:rPr>
      </w:pPr>
      <w:r w:rsidRPr="006D4D76">
        <w:rPr>
          <w:rFonts w:eastAsiaTheme="minorHAnsi"/>
          <w:sz w:val="28"/>
          <w:szCs w:val="28"/>
        </w:rPr>
        <w:t xml:space="preserve">- предоставляются помещения </w:t>
      </w:r>
      <w:r w:rsidRPr="006D4D76">
        <w:rPr>
          <w:sz w:val="28"/>
          <w:szCs w:val="28"/>
        </w:rPr>
        <w:t>Центра «Мой Бизнес» для предпринимателей и самозанятых.</w:t>
      </w:r>
    </w:p>
    <w:p w:rsidR="00236671" w:rsidRPr="006D4D76" w:rsidRDefault="00236671" w:rsidP="00A26717">
      <w:pPr>
        <w:ind w:firstLine="708"/>
        <w:jc w:val="both"/>
        <w:rPr>
          <w:rFonts w:eastAsiaTheme="minorHAnsi"/>
          <w:sz w:val="28"/>
          <w:szCs w:val="28"/>
        </w:rPr>
      </w:pPr>
      <w:r w:rsidRPr="006D4D76">
        <w:rPr>
          <w:rFonts w:eastAsiaTheme="minorHAnsi"/>
          <w:sz w:val="28"/>
          <w:szCs w:val="28"/>
        </w:rPr>
        <w:t>В течение 9 месяцев 202</w:t>
      </w:r>
      <w:r w:rsidR="002B3272">
        <w:rPr>
          <w:rFonts w:eastAsiaTheme="minorHAnsi"/>
          <w:sz w:val="28"/>
          <w:szCs w:val="28"/>
        </w:rPr>
        <w:t>3</w:t>
      </w:r>
      <w:r w:rsidRPr="006D4D76">
        <w:rPr>
          <w:rFonts w:eastAsiaTheme="minorHAnsi"/>
          <w:sz w:val="28"/>
          <w:szCs w:val="28"/>
        </w:rPr>
        <w:t xml:space="preserve"> года на постоянной основе проводились консультации по составлению бизнес-планов </w:t>
      </w:r>
      <w:r w:rsidR="006350FF" w:rsidRPr="006D4D76">
        <w:rPr>
          <w:rFonts w:eastAsiaTheme="minorHAnsi"/>
          <w:sz w:val="28"/>
          <w:szCs w:val="28"/>
        </w:rPr>
        <w:t>для</w:t>
      </w:r>
      <w:r w:rsidRPr="006D4D76">
        <w:rPr>
          <w:rFonts w:eastAsiaTheme="minorHAnsi"/>
          <w:sz w:val="28"/>
          <w:szCs w:val="28"/>
        </w:rPr>
        <w:t xml:space="preserve"> участи</w:t>
      </w:r>
      <w:r w:rsidR="006350FF" w:rsidRPr="006D4D76">
        <w:rPr>
          <w:rFonts w:eastAsiaTheme="minorHAnsi"/>
          <w:sz w:val="28"/>
          <w:szCs w:val="28"/>
        </w:rPr>
        <w:t>я</w:t>
      </w:r>
      <w:r w:rsidRPr="006D4D76">
        <w:rPr>
          <w:rFonts w:eastAsiaTheme="minorHAnsi"/>
          <w:sz w:val="28"/>
          <w:szCs w:val="28"/>
        </w:rPr>
        <w:t xml:space="preserve"> в программе «Социальный контракт». Всего составлено </w:t>
      </w:r>
      <w:r w:rsidR="002B3272">
        <w:rPr>
          <w:rFonts w:eastAsiaTheme="minorHAnsi"/>
          <w:sz w:val="28"/>
          <w:szCs w:val="28"/>
        </w:rPr>
        <w:t>52</w:t>
      </w:r>
      <w:r w:rsidRPr="006D4D76">
        <w:rPr>
          <w:rFonts w:eastAsiaTheme="minorHAnsi"/>
          <w:sz w:val="28"/>
          <w:szCs w:val="28"/>
        </w:rPr>
        <w:t xml:space="preserve"> бизнес-план</w:t>
      </w:r>
      <w:r w:rsidR="002B3272">
        <w:rPr>
          <w:rFonts w:eastAsiaTheme="minorHAnsi"/>
          <w:sz w:val="28"/>
          <w:szCs w:val="28"/>
        </w:rPr>
        <w:t>а</w:t>
      </w:r>
      <w:r w:rsidRPr="006D4D76">
        <w:rPr>
          <w:rFonts w:eastAsiaTheme="minorHAnsi"/>
          <w:sz w:val="28"/>
          <w:szCs w:val="28"/>
        </w:rPr>
        <w:t>.</w:t>
      </w:r>
      <w:r w:rsidR="006350FF" w:rsidRPr="006D4D76">
        <w:rPr>
          <w:rFonts w:eastAsiaTheme="minorHAnsi"/>
          <w:sz w:val="28"/>
          <w:szCs w:val="28"/>
        </w:rPr>
        <w:t xml:space="preserve"> За истекший период </w:t>
      </w:r>
      <w:r w:rsidRPr="006D4D76">
        <w:rPr>
          <w:rFonts w:eastAsiaTheme="minorHAnsi"/>
          <w:sz w:val="28"/>
          <w:szCs w:val="28"/>
        </w:rPr>
        <w:t xml:space="preserve">в городском округе заключено </w:t>
      </w:r>
      <w:r w:rsidR="007717C5" w:rsidRPr="007717C5">
        <w:rPr>
          <w:rFonts w:eastAsia="Calibri"/>
          <w:sz w:val="28"/>
          <w:szCs w:val="28"/>
        </w:rPr>
        <w:t>34 социальных контрактов на сумму 10196,3 тысяч рублей</w:t>
      </w:r>
      <w:r w:rsidRPr="006D4D76">
        <w:rPr>
          <w:rFonts w:eastAsiaTheme="minorHAnsi"/>
          <w:sz w:val="28"/>
          <w:szCs w:val="28"/>
        </w:rPr>
        <w:t>.</w:t>
      </w:r>
    </w:p>
    <w:p w:rsidR="00D46641" w:rsidRPr="007717C5" w:rsidRDefault="00674BE4" w:rsidP="00A26717">
      <w:pPr>
        <w:ind w:firstLine="708"/>
        <w:jc w:val="both"/>
        <w:rPr>
          <w:rFonts w:eastAsiaTheme="minorHAnsi"/>
          <w:sz w:val="28"/>
          <w:szCs w:val="28"/>
        </w:rPr>
      </w:pPr>
      <w:r w:rsidRPr="007717C5">
        <w:rPr>
          <w:sz w:val="28"/>
          <w:szCs w:val="28"/>
        </w:rPr>
        <w:t xml:space="preserve">Меры поддержки предпринимателям, предоставляемые администрацией городского округа, </w:t>
      </w:r>
      <w:r w:rsidR="007E5962" w:rsidRPr="007717C5">
        <w:rPr>
          <w:sz w:val="28"/>
          <w:szCs w:val="28"/>
        </w:rPr>
        <w:t xml:space="preserve">по итогам 9 месяцев </w:t>
      </w:r>
      <w:r w:rsidR="00313F76" w:rsidRPr="007717C5">
        <w:rPr>
          <w:sz w:val="28"/>
          <w:szCs w:val="28"/>
        </w:rPr>
        <w:t>позвол</w:t>
      </w:r>
      <w:r w:rsidR="00956379" w:rsidRPr="007717C5">
        <w:rPr>
          <w:sz w:val="28"/>
          <w:szCs w:val="28"/>
        </w:rPr>
        <w:t xml:space="preserve">яют </w:t>
      </w:r>
      <w:r w:rsidR="00780590" w:rsidRPr="007717C5">
        <w:rPr>
          <w:sz w:val="28"/>
          <w:szCs w:val="28"/>
        </w:rPr>
        <w:t>выполн</w:t>
      </w:r>
      <w:r w:rsidR="00956379" w:rsidRPr="007717C5">
        <w:rPr>
          <w:sz w:val="28"/>
          <w:szCs w:val="28"/>
        </w:rPr>
        <w:t>я</w:t>
      </w:r>
      <w:r w:rsidR="00780590" w:rsidRPr="007717C5">
        <w:rPr>
          <w:sz w:val="28"/>
          <w:szCs w:val="28"/>
        </w:rPr>
        <w:t>ть</w:t>
      </w:r>
      <w:r w:rsidR="003B090A" w:rsidRPr="007717C5">
        <w:rPr>
          <w:sz w:val="28"/>
          <w:szCs w:val="28"/>
        </w:rPr>
        <w:t xml:space="preserve"> все установленные </w:t>
      </w:r>
      <w:r w:rsidR="006661C1" w:rsidRPr="007717C5">
        <w:rPr>
          <w:sz w:val="28"/>
          <w:szCs w:val="28"/>
        </w:rPr>
        <w:t>национальн</w:t>
      </w:r>
      <w:r w:rsidR="003B090A" w:rsidRPr="007717C5">
        <w:rPr>
          <w:sz w:val="28"/>
          <w:szCs w:val="28"/>
        </w:rPr>
        <w:t>ы</w:t>
      </w:r>
      <w:r w:rsidR="006661C1" w:rsidRPr="007717C5">
        <w:rPr>
          <w:sz w:val="28"/>
          <w:szCs w:val="28"/>
        </w:rPr>
        <w:t>м проект</w:t>
      </w:r>
      <w:r w:rsidR="003B090A" w:rsidRPr="007717C5">
        <w:rPr>
          <w:sz w:val="28"/>
          <w:szCs w:val="28"/>
        </w:rPr>
        <w:t>ом</w:t>
      </w:r>
      <w:r w:rsidR="006661C1" w:rsidRPr="007717C5">
        <w:rPr>
          <w:sz w:val="28"/>
          <w:szCs w:val="28"/>
        </w:rPr>
        <w:t xml:space="preserve"> «Малое и среднее предпринимательство и поддержка индивидуальной предпринимательской инициативы» </w:t>
      </w:r>
      <w:r w:rsidR="00A31CE1" w:rsidRPr="007717C5">
        <w:rPr>
          <w:sz w:val="28"/>
          <w:szCs w:val="28"/>
        </w:rPr>
        <w:t xml:space="preserve">целевые </w:t>
      </w:r>
      <w:r w:rsidR="00292C46" w:rsidRPr="007717C5">
        <w:rPr>
          <w:sz w:val="28"/>
          <w:szCs w:val="28"/>
        </w:rPr>
        <w:t>показател</w:t>
      </w:r>
      <w:r w:rsidR="003B090A" w:rsidRPr="007717C5">
        <w:rPr>
          <w:sz w:val="28"/>
          <w:szCs w:val="28"/>
        </w:rPr>
        <w:t>и</w:t>
      </w:r>
      <w:r w:rsidR="004C34A3" w:rsidRPr="007717C5">
        <w:rPr>
          <w:sz w:val="28"/>
          <w:szCs w:val="28"/>
        </w:rPr>
        <w:t>.</w:t>
      </w:r>
    </w:p>
    <w:p w:rsidR="000365F3" w:rsidRPr="006D4D76" w:rsidRDefault="00DC4EE5" w:rsidP="00A26717">
      <w:pPr>
        <w:widowControl w:val="0"/>
        <w:ind w:firstLine="709"/>
        <w:jc w:val="both"/>
        <w:rPr>
          <w:sz w:val="28"/>
          <w:szCs w:val="28"/>
        </w:rPr>
      </w:pPr>
      <w:r w:rsidRPr="006D4D76">
        <w:rPr>
          <w:b/>
          <w:i/>
          <w:sz w:val="28"/>
          <w:szCs w:val="28"/>
        </w:rPr>
        <w:t>Среднесписочная численность работников</w:t>
      </w:r>
      <w:r w:rsidRPr="006D4D76">
        <w:rPr>
          <w:sz w:val="28"/>
          <w:szCs w:val="28"/>
        </w:rPr>
        <w:t xml:space="preserve"> крупных и средних организаций городского округа Кинель </w:t>
      </w:r>
      <w:r w:rsidR="00736FAF" w:rsidRPr="006D4D76">
        <w:rPr>
          <w:sz w:val="28"/>
          <w:szCs w:val="28"/>
        </w:rPr>
        <w:t>в отчетном периоде</w:t>
      </w:r>
      <w:r w:rsidRPr="006D4D76">
        <w:rPr>
          <w:sz w:val="28"/>
          <w:szCs w:val="28"/>
        </w:rPr>
        <w:t xml:space="preserve"> </w:t>
      </w:r>
      <w:r w:rsidR="007717C5" w:rsidRPr="007717C5">
        <w:rPr>
          <w:sz w:val="28"/>
          <w:szCs w:val="28"/>
        </w:rPr>
        <w:t>составила 10734 человек и уменьшилась по сравнению с аналогичным периодом предыдущего года на 2,4</w:t>
      </w:r>
      <w:r w:rsidR="007717C5">
        <w:rPr>
          <w:sz w:val="28"/>
          <w:szCs w:val="28"/>
        </w:rPr>
        <w:t>%</w:t>
      </w:r>
      <w:r w:rsidR="004F251F" w:rsidRPr="006D4D76">
        <w:rPr>
          <w:sz w:val="28"/>
          <w:szCs w:val="28"/>
        </w:rPr>
        <w:t xml:space="preserve">. Наибольшее </w:t>
      </w:r>
      <w:r w:rsidR="00D62F4F" w:rsidRPr="006D4D76">
        <w:rPr>
          <w:sz w:val="28"/>
          <w:szCs w:val="28"/>
        </w:rPr>
        <w:t xml:space="preserve">снижение </w:t>
      </w:r>
      <w:r w:rsidR="004F251F" w:rsidRPr="006D4D76">
        <w:rPr>
          <w:sz w:val="28"/>
          <w:szCs w:val="28"/>
        </w:rPr>
        <w:t xml:space="preserve">численности работников наблюдалось по таким видам экономической деятельности, как </w:t>
      </w:r>
      <w:r w:rsidR="00D62F4F" w:rsidRPr="006D4D76">
        <w:rPr>
          <w:sz w:val="28"/>
          <w:szCs w:val="28"/>
        </w:rPr>
        <w:t>«Деятельность в области информации и связи», «Деятельность вспомогательная, связанная с сухопутным транспортом», «Торговля оптовая специализированная прочая</w:t>
      </w:r>
      <w:r w:rsidR="00A874CE" w:rsidRPr="006D4D76">
        <w:rPr>
          <w:sz w:val="28"/>
          <w:szCs w:val="28"/>
        </w:rPr>
        <w:t>»</w:t>
      </w:r>
      <w:r w:rsidR="00D62F4F" w:rsidRPr="006D4D76">
        <w:rPr>
          <w:sz w:val="28"/>
          <w:szCs w:val="28"/>
        </w:rPr>
        <w:t>.</w:t>
      </w:r>
    </w:p>
    <w:p w:rsidR="007717C5" w:rsidRDefault="00DC4EE5" w:rsidP="00A26717">
      <w:pPr>
        <w:widowControl w:val="0"/>
        <w:ind w:firstLine="709"/>
        <w:jc w:val="both"/>
        <w:rPr>
          <w:sz w:val="28"/>
          <w:szCs w:val="28"/>
        </w:rPr>
      </w:pPr>
      <w:r w:rsidRPr="006D4D76">
        <w:rPr>
          <w:b/>
          <w:i/>
          <w:sz w:val="28"/>
          <w:szCs w:val="28"/>
        </w:rPr>
        <w:t>Среднемесячная заработная плата</w:t>
      </w:r>
      <w:r w:rsidRPr="006D4D76">
        <w:rPr>
          <w:sz w:val="28"/>
          <w:szCs w:val="28"/>
        </w:rPr>
        <w:t xml:space="preserve"> работников списочного состава крупных и средних организаций городского округа </w:t>
      </w:r>
      <w:r w:rsidR="007717C5" w:rsidRPr="007717C5">
        <w:rPr>
          <w:sz w:val="28"/>
          <w:szCs w:val="28"/>
        </w:rPr>
        <w:t xml:space="preserve">выросла на 15% по </w:t>
      </w:r>
      <w:r w:rsidR="007717C5" w:rsidRPr="007717C5">
        <w:rPr>
          <w:sz w:val="28"/>
          <w:szCs w:val="28"/>
        </w:rPr>
        <w:lastRenderedPageBreak/>
        <w:t>сравнению с аналогичным периодом предыдущего года и составила 49726,0 рублей.</w:t>
      </w:r>
    </w:p>
    <w:p w:rsidR="00DC4EE5" w:rsidRPr="006D4D76" w:rsidRDefault="007717C5" w:rsidP="00A26717">
      <w:pPr>
        <w:widowControl w:val="0"/>
        <w:ind w:firstLine="709"/>
        <w:jc w:val="both"/>
        <w:rPr>
          <w:sz w:val="28"/>
          <w:szCs w:val="28"/>
        </w:rPr>
      </w:pPr>
      <w:r w:rsidRPr="007717C5">
        <w:rPr>
          <w:sz w:val="28"/>
          <w:szCs w:val="28"/>
        </w:rPr>
        <w:t>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59603,6 руб. за январь-август 2023 года составляет 83,4%.</w:t>
      </w:r>
    </w:p>
    <w:p w:rsidR="00C06FE4" w:rsidRPr="006D4D76" w:rsidRDefault="007717C5" w:rsidP="00A26717">
      <w:pPr>
        <w:widowControl w:val="0"/>
        <w:ind w:firstLine="709"/>
        <w:jc w:val="both"/>
        <w:rPr>
          <w:sz w:val="28"/>
          <w:szCs w:val="28"/>
        </w:rPr>
      </w:pPr>
      <w:r w:rsidRPr="007717C5">
        <w:rPr>
          <w:sz w:val="28"/>
          <w:szCs w:val="28"/>
        </w:rPr>
        <w:t>Исходя из сложившихся условий экономического развития Самарской области, а также с учетом произведенной индексации должностных окладов работников бюджетной сферы (на 6,3% с 1 января 2023 года), сохранения результатов, достигнутых в сфере заработной платы работников социальной сферы в соответствии с указами Президента Российской Федерации 2012 года, в целом за 2023 год средний размер заработной платы в городском округе Кинель может составить 50351,5 рублей (110,5% к 2022 году).</w:t>
      </w:r>
    </w:p>
    <w:p w:rsidR="00D62F4F" w:rsidRPr="006D4D76" w:rsidRDefault="00DC4EE5" w:rsidP="00A26717">
      <w:pPr>
        <w:pStyle w:val="a7"/>
        <w:suppressAutoHyphens/>
        <w:spacing w:line="240" w:lineRule="auto"/>
        <w:ind w:firstLine="720"/>
        <w:jc w:val="both"/>
      </w:pPr>
      <w:r w:rsidRPr="006D4D76">
        <w:rPr>
          <w:b/>
          <w:i/>
        </w:rPr>
        <w:t>Ситуация на рынке труда</w:t>
      </w:r>
      <w:r w:rsidRPr="006D4D76">
        <w:t xml:space="preserve"> городского округа Кинель в течение </w:t>
      </w:r>
      <w:r w:rsidR="00F63AF8" w:rsidRPr="006D4D76">
        <w:t>января-</w:t>
      </w:r>
      <w:r w:rsidR="00D62F4F" w:rsidRPr="006D4D76">
        <w:t>сентября</w:t>
      </w:r>
      <w:r w:rsidRPr="006D4D76">
        <w:t xml:space="preserve">, по сравнению с </w:t>
      </w:r>
      <w:r w:rsidR="00055378" w:rsidRPr="006D4D76">
        <w:t>прошл</w:t>
      </w:r>
      <w:r w:rsidR="00811E0B" w:rsidRPr="006D4D76">
        <w:t>ым годом</w:t>
      </w:r>
      <w:r w:rsidRPr="006D4D76">
        <w:t xml:space="preserve">, </w:t>
      </w:r>
      <w:r w:rsidR="00A874CE" w:rsidRPr="006D4D76">
        <w:t xml:space="preserve">характеризуется уменьшением количества обращений граждан за содействием в поиске подходящей работы в государственное казенное учреждение Самарской области «Центр занятости населения городского округа Кинель» на </w:t>
      </w:r>
      <w:r w:rsidR="007717C5" w:rsidRPr="007717C5">
        <w:t xml:space="preserve">31,9% </w:t>
      </w:r>
      <w:r w:rsidR="00A874CE" w:rsidRPr="006D4D76">
        <w:t>(</w:t>
      </w:r>
      <w:r w:rsidR="007717C5" w:rsidRPr="007717C5">
        <w:rPr>
          <w:szCs w:val="28"/>
        </w:rPr>
        <w:t>с 1252 чел. до 852 чел.</w:t>
      </w:r>
      <w:r w:rsidR="00A874CE" w:rsidRPr="006D4D76">
        <w:t>). Численность граждан, получивших официальный статус безработного в течение отчетного периода 202</w:t>
      </w:r>
      <w:r w:rsidR="007717C5">
        <w:t>3</w:t>
      </w:r>
      <w:r w:rsidR="00A874CE" w:rsidRPr="006D4D76">
        <w:t xml:space="preserve"> года, составляет </w:t>
      </w:r>
      <w:r w:rsidR="007717C5" w:rsidRPr="007717C5">
        <w:t xml:space="preserve">445 </w:t>
      </w:r>
      <w:r w:rsidR="00A874CE" w:rsidRPr="006D4D76">
        <w:t>человек.</w:t>
      </w:r>
    </w:p>
    <w:p w:rsidR="007717C5" w:rsidRPr="007717C5" w:rsidRDefault="007717C5" w:rsidP="00A26717">
      <w:pPr>
        <w:pStyle w:val="a7"/>
        <w:suppressAutoHyphens/>
        <w:spacing w:line="240" w:lineRule="auto"/>
        <w:ind w:firstLine="720"/>
        <w:jc w:val="both"/>
      </w:pPr>
      <w:r w:rsidRPr="007717C5">
        <w:t xml:space="preserve">Численность безработных граждан по городскому округу Кинель, состоящих на регистрационном учете составляет 281 человек. </w:t>
      </w:r>
      <w:r w:rsidRPr="007717C5">
        <w:rPr>
          <w:b/>
          <w:i/>
        </w:rPr>
        <w:t>Уровень регистрируемой безработицы</w:t>
      </w:r>
      <w:r w:rsidRPr="007717C5">
        <w:t xml:space="preserve"> на 30 сентября составил 0,84% от численности экономически активного населения и не изменился в сравнении с аналогичным периодом 2022 года. Средний период продолжительности безработицы увеличился и составил 4,81 мес.</w:t>
      </w:r>
    </w:p>
    <w:p w:rsidR="00A874CE" w:rsidRPr="006D4D76" w:rsidRDefault="007717C5" w:rsidP="00A26717">
      <w:pPr>
        <w:pStyle w:val="a7"/>
        <w:widowControl w:val="0"/>
        <w:suppressAutoHyphens/>
        <w:spacing w:line="240" w:lineRule="auto"/>
        <w:ind w:firstLine="709"/>
        <w:jc w:val="both"/>
      </w:pPr>
      <w:r w:rsidRPr="007717C5">
        <w:t>С января по сентябрь трудоустроено при содействии Центра занятости населения 579 человек, что составляет 68% от общего количества граждан, обратившихся за содействием в поиске подходящей работы.</w:t>
      </w:r>
    </w:p>
    <w:p w:rsidR="009529A8" w:rsidRPr="006D4D76" w:rsidRDefault="007717C5" w:rsidP="00A26717">
      <w:pPr>
        <w:pStyle w:val="a7"/>
        <w:widowControl w:val="0"/>
        <w:suppressAutoHyphens/>
        <w:spacing w:line="240" w:lineRule="auto"/>
        <w:ind w:firstLine="709"/>
        <w:jc w:val="both"/>
      </w:pPr>
      <w:r w:rsidRPr="007717C5">
        <w:t>В Центр занятости населения заявлено 2039 вакансий. Коэффициент напряженности составляет 0,44 человека. Из числа заявленных вакансий – 99% с уровнем заработной платы выше величины прожиточного минимума.</w:t>
      </w:r>
    </w:p>
    <w:p w:rsidR="007717C5" w:rsidRDefault="007717C5" w:rsidP="00A26717">
      <w:pPr>
        <w:pStyle w:val="a7"/>
        <w:widowControl w:val="0"/>
        <w:suppressAutoHyphens/>
        <w:spacing w:line="240" w:lineRule="auto"/>
        <w:ind w:firstLine="709"/>
        <w:jc w:val="both"/>
      </w:pPr>
      <w:r w:rsidRPr="007717C5">
        <w:t>Для снижения напряженности на рынке труда и дополнительной финансовой поддержки безработных граждан было заключено 3 договора по организации проведения общественных работ и трудоустроен 21 гражданин.</w:t>
      </w:r>
    </w:p>
    <w:p w:rsidR="00C90AD1" w:rsidRDefault="004C607C" w:rsidP="00A26717">
      <w:pPr>
        <w:pStyle w:val="a7"/>
        <w:widowControl w:val="0"/>
        <w:suppressAutoHyphens/>
        <w:spacing w:line="240" w:lineRule="auto"/>
        <w:ind w:firstLine="709"/>
        <w:jc w:val="both"/>
      </w:pPr>
      <w:r w:rsidRPr="006D4D76">
        <w:t>В целях обеспечения дополнительных гарантий занятости граждан, испытывающих трудности в поиске работы</w:t>
      </w:r>
      <w:r w:rsidR="001B5EE5" w:rsidRPr="006D4D76">
        <w:t>,</w:t>
      </w:r>
      <w:r w:rsidR="00C90AD1" w:rsidRPr="006D4D76">
        <w:t xml:space="preserve"> з</w:t>
      </w:r>
      <w:r w:rsidR="00496C95" w:rsidRPr="006D4D76">
        <w:t>аключен</w:t>
      </w:r>
      <w:r w:rsidR="002113A5" w:rsidRPr="006D4D76">
        <w:t>о</w:t>
      </w:r>
      <w:r w:rsidRPr="006D4D76">
        <w:t xml:space="preserve"> </w:t>
      </w:r>
      <w:r w:rsidR="00D635B1" w:rsidRPr="00D635B1">
        <w:t>5 договоров с предприятиями для временного трудоустройства безработных граждан, особо нуждающихся в социальной защите с трудоустройством 8 граждан, факт</w:t>
      </w:r>
      <w:r w:rsidR="00D635B1">
        <w:t>ически трудоустроено 2 человека</w:t>
      </w:r>
      <w:r w:rsidR="00154E0A" w:rsidRPr="006D4D76">
        <w:t>.</w:t>
      </w:r>
    </w:p>
    <w:p w:rsidR="00EC3CD0" w:rsidRPr="006D4D76" w:rsidRDefault="004F251F" w:rsidP="00A26717">
      <w:pPr>
        <w:pStyle w:val="a7"/>
        <w:widowControl w:val="0"/>
        <w:suppressAutoHyphens/>
        <w:spacing w:line="240" w:lineRule="auto"/>
        <w:ind w:firstLine="709"/>
        <w:jc w:val="both"/>
      </w:pPr>
      <w:r w:rsidRPr="006D4D76">
        <w:t xml:space="preserve">Центр занятости оказывает содействие развитию предпринимательской инициативы незанятых граждан. </w:t>
      </w:r>
      <w:r w:rsidR="00D635B1">
        <w:t>10</w:t>
      </w:r>
      <w:r w:rsidRPr="006D4D76">
        <w:t xml:space="preserve"> безработных граждан зарегистрировали свою индивидуальную трудовую деятельность, и получили финансовую помощь на открытие ИТД на общую сумму </w:t>
      </w:r>
      <w:r w:rsidR="00D635B1">
        <w:t>1 1</w:t>
      </w:r>
      <w:r w:rsidR="00A874CE" w:rsidRPr="006D4D76">
        <w:t>00,0 тыс.</w:t>
      </w:r>
      <w:r w:rsidRPr="006D4D76">
        <w:t xml:space="preserve"> рублей.</w:t>
      </w:r>
    </w:p>
    <w:p w:rsidR="00F52087" w:rsidRPr="006D4D76" w:rsidRDefault="004F251F" w:rsidP="00A26717">
      <w:pPr>
        <w:pStyle w:val="a7"/>
        <w:spacing w:line="240" w:lineRule="auto"/>
        <w:jc w:val="both"/>
      </w:pPr>
      <w:r w:rsidRPr="006D4D76">
        <w:lastRenderedPageBreak/>
        <w:t xml:space="preserve">Центром занятости направлены на профессиональное обучение </w:t>
      </w:r>
      <w:r w:rsidR="00D635B1">
        <w:t xml:space="preserve">72 </w:t>
      </w:r>
      <w:r w:rsidR="00F52087" w:rsidRPr="006D4D76">
        <w:t xml:space="preserve">безработных гражданина, а также заключены </w:t>
      </w:r>
      <w:r w:rsidR="00D635B1">
        <w:t>8</w:t>
      </w:r>
      <w:r w:rsidR="00F52087" w:rsidRPr="006D4D76">
        <w:t xml:space="preserve"> договоров для временного трудоустройства </w:t>
      </w:r>
      <w:r w:rsidR="00D635B1">
        <w:t>223</w:t>
      </w:r>
      <w:r w:rsidR="00F52087" w:rsidRPr="006D4D76">
        <w:t xml:space="preserve"> несовершеннолетн</w:t>
      </w:r>
      <w:r w:rsidR="00D635B1">
        <w:t>их</w:t>
      </w:r>
      <w:r w:rsidR="00F52087" w:rsidRPr="006D4D76">
        <w:t>, желающих работать в свободное от учебы</w:t>
      </w:r>
      <w:r w:rsidR="00A874CE" w:rsidRPr="006D4D76">
        <w:t xml:space="preserve"> время (МБУ ДМО г.о. Кинель Самарской области «Альянс молодых», ООО «Самарский Стройфарфор»)</w:t>
      </w:r>
      <w:r w:rsidR="00F52087" w:rsidRPr="006D4D76">
        <w:t>.</w:t>
      </w:r>
    </w:p>
    <w:p w:rsidR="00F12082" w:rsidRPr="006D4D76" w:rsidRDefault="00F12082" w:rsidP="00A26717">
      <w:pPr>
        <w:pStyle w:val="a7"/>
        <w:widowControl w:val="0"/>
        <w:suppressAutoHyphens/>
        <w:spacing w:line="240" w:lineRule="auto"/>
        <w:ind w:firstLine="709"/>
        <w:jc w:val="both"/>
      </w:pPr>
      <w:r w:rsidRPr="006D4D76">
        <w:t>С целью информирования и трудоустройства соискателей на вакансии предприятий г.</w:t>
      </w:r>
      <w:r w:rsidR="00A92062" w:rsidRPr="006D4D76">
        <w:t xml:space="preserve"> </w:t>
      </w:r>
      <w:r w:rsidRPr="006D4D76">
        <w:t xml:space="preserve">о. Кинель было организовано </w:t>
      </w:r>
      <w:r w:rsidR="00D635B1" w:rsidRPr="00D635B1">
        <w:t>11 выездных отделов кадров и 3 Ярмарки вакансий</w:t>
      </w:r>
      <w:r w:rsidR="004579A4" w:rsidRPr="006D4D76">
        <w:t>.</w:t>
      </w:r>
    </w:p>
    <w:p w:rsidR="008A6B42" w:rsidRPr="006D4D76" w:rsidRDefault="00D635B1" w:rsidP="00A26717">
      <w:pPr>
        <w:pStyle w:val="a7"/>
        <w:widowControl w:val="0"/>
        <w:suppressAutoHyphens/>
        <w:ind w:firstLine="709"/>
        <w:jc w:val="both"/>
      </w:pPr>
      <w:r w:rsidRPr="00D635B1">
        <w:t>По оценке, за 2023 год среднегодовая численность занятых в экономике г.о. Кинель может составить 30402 человека или 100,2% к предыдущему году.</w:t>
      </w:r>
    </w:p>
    <w:p w:rsidR="000A2020" w:rsidRPr="006D4D76" w:rsidRDefault="000A2020" w:rsidP="00A26717">
      <w:pPr>
        <w:pStyle w:val="a7"/>
        <w:widowControl w:val="0"/>
        <w:suppressAutoHyphens/>
        <w:ind w:firstLine="709"/>
        <w:jc w:val="both"/>
      </w:pPr>
      <w:r w:rsidRPr="006D4D76">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предпринимательской инициативы незанятых граждан.</w:t>
      </w:r>
    </w:p>
    <w:p w:rsidR="000A2020" w:rsidRPr="006D4D76" w:rsidRDefault="000A2020" w:rsidP="00A26717">
      <w:pPr>
        <w:pStyle w:val="a7"/>
        <w:widowControl w:val="0"/>
        <w:suppressAutoHyphens/>
        <w:spacing w:line="240" w:lineRule="auto"/>
        <w:ind w:firstLine="709"/>
        <w:jc w:val="both"/>
      </w:pPr>
      <w:r w:rsidRPr="006D4D76">
        <w:t>Планируется, что уровень безработицы в 20</w:t>
      </w:r>
      <w:r w:rsidR="004F251F" w:rsidRPr="006D4D76">
        <w:t>2</w:t>
      </w:r>
      <w:r w:rsidR="00D635B1">
        <w:t>3</w:t>
      </w:r>
      <w:r w:rsidRPr="006D4D76">
        <w:t xml:space="preserve"> году </w:t>
      </w:r>
      <w:r w:rsidR="004F251F" w:rsidRPr="006D4D76">
        <w:t xml:space="preserve">не превысит среднеобластного уровня и </w:t>
      </w:r>
      <w:r w:rsidRPr="006D4D76">
        <w:t xml:space="preserve">составит </w:t>
      </w:r>
      <w:r w:rsidR="008A6B42" w:rsidRPr="006D4D76">
        <w:t>0,</w:t>
      </w:r>
      <w:r w:rsidR="00A657C0">
        <w:t>78</w:t>
      </w:r>
      <w:r w:rsidRPr="006D4D76">
        <w:t xml:space="preserve">%, численность официально зарегистрированных безработных граждан не превысит </w:t>
      </w:r>
      <w:r w:rsidR="008A6B42" w:rsidRPr="006D4D76">
        <w:t>280</w:t>
      </w:r>
      <w:r w:rsidR="00F52087" w:rsidRPr="006D4D76">
        <w:t xml:space="preserve"> </w:t>
      </w:r>
      <w:r w:rsidRPr="006D4D76">
        <w:t>чел.</w:t>
      </w:r>
    </w:p>
    <w:p w:rsidR="00151E30" w:rsidRPr="006D4D76" w:rsidRDefault="000A2020" w:rsidP="00A26717">
      <w:pPr>
        <w:pStyle w:val="a7"/>
        <w:widowControl w:val="0"/>
        <w:suppressAutoHyphens/>
        <w:ind w:firstLine="709"/>
        <w:jc w:val="both"/>
      </w:pPr>
      <w:r w:rsidRPr="006D4D76">
        <w:t xml:space="preserve">Один из показателей </w:t>
      </w:r>
      <w:r w:rsidRPr="006D4D76">
        <w:rPr>
          <w:b/>
        </w:rPr>
        <w:t>национального проекта «Жиль</w:t>
      </w:r>
      <w:r w:rsidR="00151E30" w:rsidRPr="006D4D76">
        <w:rPr>
          <w:b/>
        </w:rPr>
        <w:t>ё</w:t>
      </w:r>
      <w:r w:rsidRPr="006D4D76">
        <w:rPr>
          <w:b/>
        </w:rPr>
        <w:t xml:space="preserve"> и городская среда»</w:t>
      </w:r>
      <w:r w:rsidRPr="006D4D76">
        <w:t xml:space="preserve"> - это увеличение </w:t>
      </w:r>
      <w:r w:rsidRPr="006D4D76">
        <w:rPr>
          <w:b/>
          <w:i/>
        </w:rPr>
        <w:t>объема жилищного строительства</w:t>
      </w:r>
      <w:r w:rsidRPr="006D4D76">
        <w:t xml:space="preserve">. </w:t>
      </w:r>
      <w:r w:rsidR="00151E30" w:rsidRPr="006D4D76">
        <w:t>Целевой показатель ввода жилья на 202</w:t>
      </w:r>
      <w:r w:rsidR="007C2703">
        <w:t>3</w:t>
      </w:r>
      <w:r w:rsidR="00151E30" w:rsidRPr="006D4D76">
        <w:t xml:space="preserve"> год для городского округа установлен в размере </w:t>
      </w:r>
      <w:r w:rsidR="007C2703">
        <w:t>69 065,0</w:t>
      </w:r>
      <w:r w:rsidR="00151E30" w:rsidRPr="006D4D76">
        <w:t xml:space="preserve"> м</w:t>
      </w:r>
      <w:r w:rsidR="00151E30" w:rsidRPr="006D4D76">
        <w:rPr>
          <w:vertAlign w:val="superscript"/>
        </w:rPr>
        <w:t>2</w:t>
      </w:r>
      <w:r w:rsidR="00151E30" w:rsidRPr="006D4D76">
        <w:t>.</w:t>
      </w:r>
    </w:p>
    <w:p w:rsidR="000A2020" w:rsidRPr="006D4D76" w:rsidRDefault="000A2020" w:rsidP="00A26717">
      <w:pPr>
        <w:pStyle w:val="a7"/>
        <w:widowControl w:val="0"/>
        <w:suppressAutoHyphens/>
        <w:ind w:firstLine="709"/>
        <w:jc w:val="both"/>
      </w:pPr>
      <w:r w:rsidRPr="006D4D76">
        <w:t xml:space="preserve">По итогам 9 месяцев план по вводу выполнен на </w:t>
      </w:r>
      <w:r w:rsidR="007C2703">
        <w:t>73,2</w:t>
      </w:r>
      <w:r w:rsidRPr="006D4D76">
        <w:t xml:space="preserve">%, введено в эксплуатацию </w:t>
      </w:r>
      <w:r w:rsidR="007C2703">
        <w:t>50 543</w:t>
      </w:r>
      <w:r w:rsidRPr="006D4D76">
        <w:t xml:space="preserve"> м</w:t>
      </w:r>
      <w:r w:rsidRPr="006D4D76">
        <w:rPr>
          <w:vertAlign w:val="superscript"/>
        </w:rPr>
        <w:t>2</w:t>
      </w:r>
      <w:r w:rsidR="00DE5E41" w:rsidRPr="006D4D76">
        <w:t xml:space="preserve"> </w:t>
      </w:r>
      <w:r w:rsidRPr="006D4D76">
        <w:t>за счет индивидуального жилищного.</w:t>
      </w:r>
    </w:p>
    <w:p w:rsidR="00151E30" w:rsidRPr="006D4D76" w:rsidRDefault="00151E30" w:rsidP="00A26717">
      <w:pPr>
        <w:pStyle w:val="a7"/>
        <w:widowControl w:val="0"/>
        <w:suppressAutoHyphens/>
        <w:spacing w:line="240" w:lineRule="auto"/>
        <w:jc w:val="both"/>
      </w:pPr>
      <w:r w:rsidRPr="006D4D76">
        <w:t>Обеспеченность жильем в городском округе Кинель по итогам отчетного периода составила 31,</w:t>
      </w:r>
      <w:r w:rsidR="007C2703">
        <w:t>8</w:t>
      </w:r>
      <w:r w:rsidRPr="006D4D76">
        <w:t xml:space="preserve"> м</w:t>
      </w:r>
      <w:r w:rsidRPr="006D4D76">
        <w:rPr>
          <w:vertAlign w:val="superscript"/>
        </w:rPr>
        <w:t>2</w:t>
      </w:r>
      <w:r w:rsidRPr="006D4D76">
        <w:t xml:space="preserve"> жилья на одного человека.</w:t>
      </w:r>
    </w:p>
    <w:p w:rsidR="00467E1E" w:rsidRPr="006D4D76" w:rsidRDefault="00467E1E" w:rsidP="00A26717">
      <w:pPr>
        <w:pStyle w:val="a7"/>
        <w:widowControl w:val="0"/>
        <w:suppressAutoHyphens/>
        <w:spacing w:line="240" w:lineRule="auto"/>
        <w:ind w:firstLine="709"/>
        <w:jc w:val="both"/>
      </w:pPr>
      <w:r w:rsidRPr="006D4D76">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6D4D76">
        <w:rPr>
          <w:b/>
          <w:i/>
        </w:rPr>
        <w:t>по обеспечению жилыми помещениями отдельных категорий граждан</w:t>
      </w:r>
      <w:r w:rsidRPr="006D4D76">
        <w:t>.</w:t>
      </w:r>
    </w:p>
    <w:p w:rsidR="00467E1E" w:rsidRPr="006D4D76" w:rsidRDefault="00467E1E" w:rsidP="00A26717">
      <w:pPr>
        <w:pStyle w:val="a7"/>
        <w:spacing w:line="240" w:lineRule="auto"/>
        <w:ind w:firstLine="709"/>
        <w:jc w:val="both"/>
      </w:pPr>
      <w:r w:rsidRPr="006D4D76">
        <w:rPr>
          <w:szCs w:val="28"/>
        </w:rPr>
        <w:t xml:space="preserve">На учете в качестве нуждающихся в улучшении жилищных условий состоит </w:t>
      </w:r>
      <w:r w:rsidR="007C2703">
        <w:rPr>
          <w:szCs w:val="28"/>
        </w:rPr>
        <w:t xml:space="preserve">551 </w:t>
      </w:r>
      <w:r w:rsidRPr="006D4D76">
        <w:t>сем</w:t>
      </w:r>
      <w:r w:rsidR="007C2703">
        <w:t xml:space="preserve">ья </w:t>
      </w:r>
      <w:r w:rsidR="00151E30" w:rsidRPr="006D4D76">
        <w:t xml:space="preserve">(на </w:t>
      </w:r>
      <w:r w:rsidR="007C2703">
        <w:t>9,9</w:t>
      </w:r>
      <w:r w:rsidR="00151E30" w:rsidRPr="006D4D76">
        <w:t>% меньше чем в 202</w:t>
      </w:r>
      <w:r w:rsidR="007C2703">
        <w:t>2</w:t>
      </w:r>
      <w:r w:rsidR="00151E30" w:rsidRPr="006D4D76">
        <w:t xml:space="preserve"> году)</w:t>
      </w:r>
      <w:r w:rsidRPr="006D4D76">
        <w:t>.</w:t>
      </w:r>
    </w:p>
    <w:p w:rsidR="00267024" w:rsidRDefault="00DE5E41" w:rsidP="00A26717">
      <w:pPr>
        <w:ind w:firstLine="709"/>
        <w:jc w:val="both"/>
        <w:rPr>
          <w:sz w:val="28"/>
        </w:rPr>
      </w:pPr>
      <w:r w:rsidRPr="006D4D76">
        <w:rPr>
          <w:sz w:val="28"/>
        </w:rPr>
        <w:t>По состоянию на 01.10.202</w:t>
      </w:r>
      <w:r w:rsidR="007C2703">
        <w:rPr>
          <w:sz w:val="28"/>
        </w:rPr>
        <w:t>3</w:t>
      </w:r>
      <w:r w:rsidRPr="006D4D76">
        <w:rPr>
          <w:sz w:val="28"/>
        </w:rPr>
        <w:t xml:space="preserve"> на учете в качестве нуждающихся в жилых помещениях состо</w:t>
      </w:r>
      <w:r w:rsidR="00151E30" w:rsidRPr="006D4D76">
        <w:rPr>
          <w:sz w:val="28"/>
        </w:rPr>
        <w:t>я</w:t>
      </w:r>
      <w:r w:rsidRPr="006D4D76">
        <w:rPr>
          <w:sz w:val="28"/>
        </w:rPr>
        <w:t>т</w:t>
      </w:r>
      <w:r w:rsidR="00267024">
        <w:rPr>
          <w:sz w:val="28"/>
        </w:rPr>
        <w:t>:</w:t>
      </w:r>
    </w:p>
    <w:p w:rsidR="00267024" w:rsidRPr="00267024" w:rsidRDefault="00267024" w:rsidP="00267024">
      <w:pPr>
        <w:ind w:firstLine="709"/>
        <w:jc w:val="both"/>
        <w:rPr>
          <w:sz w:val="28"/>
        </w:rPr>
      </w:pPr>
      <w:r w:rsidRPr="00267024">
        <w:rPr>
          <w:sz w:val="28"/>
        </w:rPr>
        <w:t>- 243 семьи по категории «малоимущие»;</w:t>
      </w:r>
    </w:p>
    <w:p w:rsidR="00267024" w:rsidRPr="00267024" w:rsidRDefault="00267024" w:rsidP="00267024">
      <w:pPr>
        <w:ind w:firstLine="709"/>
        <w:jc w:val="both"/>
        <w:rPr>
          <w:sz w:val="28"/>
        </w:rPr>
      </w:pPr>
      <w:r w:rsidRPr="00267024">
        <w:rPr>
          <w:sz w:val="28"/>
        </w:rPr>
        <w:t>- 1 гражданин, проработавший в тылу в период ВОВ;</w:t>
      </w:r>
    </w:p>
    <w:p w:rsidR="00267024" w:rsidRPr="00267024" w:rsidRDefault="00267024" w:rsidP="00267024">
      <w:pPr>
        <w:ind w:firstLine="709"/>
        <w:jc w:val="both"/>
        <w:rPr>
          <w:sz w:val="28"/>
        </w:rPr>
      </w:pPr>
      <w:r w:rsidRPr="00267024">
        <w:rPr>
          <w:sz w:val="28"/>
        </w:rPr>
        <w:t>- 9 работников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нуждающихся в получении социальных выплат на строительство или приобретение жилого помещения;</w:t>
      </w:r>
    </w:p>
    <w:p w:rsidR="00267024" w:rsidRPr="00267024" w:rsidRDefault="00267024" w:rsidP="00267024">
      <w:pPr>
        <w:ind w:firstLine="709"/>
        <w:jc w:val="both"/>
        <w:rPr>
          <w:sz w:val="28"/>
        </w:rPr>
      </w:pPr>
      <w:r w:rsidRPr="00267024">
        <w:rPr>
          <w:sz w:val="28"/>
        </w:rPr>
        <w:t xml:space="preserve">- 1 гражданин, выехавший из районов Крайнего Севера и приравненных к ним местностей, имеющие право на получение социальной выплаты в </w:t>
      </w:r>
      <w:r w:rsidRPr="00267024">
        <w:rPr>
          <w:sz w:val="28"/>
        </w:rPr>
        <w:lastRenderedPageBreak/>
        <w:t>соответствии с Федеральным законом «О жилищных субсидиях гражданам, выезжающим из районов Крайнего Севера и приравненных к ним местностей»;</w:t>
      </w:r>
    </w:p>
    <w:p w:rsidR="00267024" w:rsidRPr="00267024" w:rsidRDefault="00267024" w:rsidP="00267024">
      <w:pPr>
        <w:ind w:firstLine="709"/>
        <w:jc w:val="both"/>
        <w:rPr>
          <w:sz w:val="28"/>
        </w:rPr>
      </w:pPr>
      <w:r w:rsidRPr="00267024">
        <w:rPr>
          <w:sz w:val="28"/>
        </w:rPr>
        <w:t>- 1 семья, признанная в установленном порядке вынужденными переселенцами;</w:t>
      </w:r>
    </w:p>
    <w:p w:rsidR="00267024" w:rsidRPr="00267024" w:rsidRDefault="00267024" w:rsidP="00267024">
      <w:pPr>
        <w:ind w:firstLine="709"/>
        <w:jc w:val="both"/>
        <w:rPr>
          <w:sz w:val="28"/>
        </w:rPr>
      </w:pPr>
      <w:r w:rsidRPr="00267024">
        <w:rPr>
          <w:sz w:val="28"/>
        </w:rPr>
        <w:t>- 256 молодых семей, изъявивших желание принять участие в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267024" w:rsidRPr="00267024" w:rsidRDefault="00267024" w:rsidP="00267024">
      <w:pPr>
        <w:ind w:firstLine="709"/>
        <w:jc w:val="both"/>
        <w:rPr>
          <w:sz w:val="28"/>
        </w:rPr>
      </w:pPr>
      <w:r w:rsidRPr="00267024">
        <w:rPr>
          <w:sz w:val="28"/>
        </w:rPr>
        <w:t>- 56 семей по категории «инвалиды и семьей, имеющие детей-инвалидов», вставших на учет в качестве нуждающихся в жилых помещениях после 1 января 2005 года;</w:t>
      </w:r>
    </w:p>
    <w:p w:rsidR="00267024" w:rsidRDefault="00267024" w:rsidP="00267024">
      <w:pPr>
        <w:ind w:firstLine="709"/>
        <w:jc w:val="both"/>
        <w:rPr>
          <w:sz w:val="28"/>
        </w:rPr>
      </w:pPr>
      <w:r>
        <w:rPr>
          <w:sz w:val="28"/>
        </w:rPr>
        <w:t>- 12 ветеранов боевых действий</w:t>
      </w:r>
      <w:r w:rsidR="00F52087" w:rsidRPr="006D4D76">
        <w:rPr>
          <w:sz w:val="28"/>
        </w:rPr>
        <w:t>.</w:t>
      </w:r>
    </w:p>
    <w:p w:rsidR="00267024" w:rsidRPr="006D4D76" w:rsidRDefault="00267024" w:rsidP="00267024">
      <w:pPr>
        <w:ind w:firstLine="709"/>
        <w:jc w:val="both"/>
        <w:rPr>
          <w:sz w:val="28"/>
        </w:rPr>
      </w:pPr>
      <w:r w:rsidRPr="00267024">
        <w:rPr>
          <w:sz w:val="28"/>
        </w:rPr>
        <w:t>На обеспечение жильем отдельных категорий граждан, установленных Федеральным законом «О ветеранах» городскому округу Кинель из средств областного бюджета выделено 4 483 512,0 рублей. Приобретено жилье для 2 тружеников тыла</w:t>
      </w:r>
      <w:r w:rsidRPr="006D4D76">
        <w:rPr>
          <w:sz w:val="28"/>
        </w:rPr>
        <w:t>.</w:t>
      </w:r>
    </w:p>
    <w:p w:rsidR="00DE5E41" w:rsidRPr="006D4D76" w:rsidRDefault="00DE5E41" w:rsidP="00A26717">
      <w:pPr>
        <w:ind w:firstLine="709"/>
        <w:jc w:val="both"/>
        <w:rPr>
          <w:sz w:val="28"/>
        </w:rPr>
      </w:pPr>
    </w:p>
    <w:p w:rsidR="00151E30" w:rsidRPr="006D4D76" w:rsidRDefault="00151E30" w:rsidP="00A26717">
      <w:pPr>
        <w:ind w:firstLine="709"/>
        <w:jc w:val="both"/>
        <w:rPr>
          <w:sz w:val="28"/>
          <w:szCs w:val="28"/>
        </w:rPr>
      </w:pPr>
      <w:r w:rsidRPr="006D4D76">
        <w:rPr>
          <w:sz w:val="28"/>
          <w:szCs w:val="28"/>
        </w:rPr>
        <w:t xml:space="preserve">В реестре учета граждан, </w:t>
      </w:r>
      <w:r w:rsidRPr="006D4D76">
        <w:rPr>
          <w:b/>
          <w:i/>
          <w:sz w:val="28"/>
          <w:szCs w:val="28"/>
        </w:rPr>
        <w:t>имеющих трёх и более детей</w:t>
      </w:r>
      <w:r w:rsidRPr="006D4D76">
        <w:rPr>
          <w:sz w:val="28"/>
          <w:szCs w:val="28"/>
        </w:rPr>
        <w:t>,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на 01.10.202</w:t>
      </w:r>
      <w:r w:rsidR="00267024">
        <w:rPr>
          <w:sz w:val="28"/>
          <w:szCs w:val="28"/>
        </w:rPr>
        <w:t>3</w:t>
      </w:r>
      <w:r w:rsidRPr="006D4D76">
        <w:rPr>
          <w:sz w:val="28"/>
          <w:szCs w:val="28"/>
        </w:rPr>
        <w:t xml:space="preserve"> г. состоит </w:t>
      </w:r>
      <w:r w:rsidR="00267024">
        <w:rPr>
          <w:sz w:val="28"/>
          <w:szCs w:val="28"/>
        </w:rPr>
        <w:t>296</w:t>
      </w:r>
      <w:r w:rsidRPr="006D4D76">
        <w:rPr>
          <w:sz w:val="28"/>
          <w:szCs w:val="28"/>
        </w:rPr>
        <w:t xml:space="preserve"> семей.</w:t>
      </w:r>
    </w:p>
    <w:p w:rsidR="00151E30" w:rsidRPr="006D4D76" w:rsidRDefault="00267024" w:rsidP="00A26717">
      <w:pPr>
        <w:ind w:firstLine="709"/>
        <w:jc w:val="both"/>
        <w:rPr>
          <w:sz w:val="28"/>
          <w:szCs w:val="28"/>
        </w:rPr>
      </w:pPr>
      <w:r>
        <w:rPr>
          <w:sz w:val="28"/>
          <w:szCs w:val="28"/>
        </w:rPr>
        <w:t xml:space="preserve">До конца 2023 года таким семьям </w:t>
      </w:r>
      <w:r w:rsidRPr="00267024">
        <w:rPr>
          <w:sz w:val="28"/>
          <w:szCs w:val="28"/>
        </w:rPr>
        <w:t>планируется предоставить 12 земельных участков в собственность</w:t>
      </w:r>
      <w:r w:rsidR="00151E30" w:rsidRPr="006D4D76">
        <w:rPr>
          <w:sz w:val="28"/>
          <w:szCs w:val="28"/>
        </w:rPr>
        <w:t>.</w:t>
      </w:r>
    </w:p>
    <w:p w:rsidR="00151E30" w:rsidRPr="006D4D76" w:rsidRDefault="00151E30" w:rsidP="00A26717">
      <w:pPr>
        <w:ind w:firstLine="709"/>
        <w:jc w:val="both"/>
        <w:rPr>
          <w:sz w:val="28"/>
          <w:szCs w:val="28"/>
        </w:rPr>
      </w:pPr>
      <w:r w:rsidRPr="006D4D76">
        <w:rPr>
          <w:sz w:val="28"/>
          <w:szCs w:val="28"/>
        </w:rPr>
        <w:t xml:space="preserve">Всего за весь период реализации меры поддержки начиная с 2012 года многодетным семьям предоставлено </w:t>
      </w:r>
      <w:r w:rsidR="00267024" w:rsidRPr="00267024">
        <w:rPr>
          <w:sz w:val="28"/>
          <w:szCs w:val="28"/>
        </w:rPr>
        <w:t>826 земельных участков</w:t>
      </w:r>
      <w:r w:rsidRPr="006D4D76">
        <w:rPr>
          <w:sz w:val="28"/>
          <w:szCs w:val="28"/>
        </w:rPr>
        <w:t>.</w:t>
      </w:r>
    </w:p>
    <w:p w:rsidR="00467E1E" w:rsidRPr="006D4D76" w:rsidRDefault="00467E1E" w:rsidP="00A26717">
      <w:pPr>
        <w:ind w:firstLine="709"/>
        <w:jc w:val="both"/>
        <w:rPr>
          <w:sz w:val="28"/>
          <w:szCs w:val="28"/>
        </w:rPr>
      </w:pPr>
      <w:r w:rsidRPr="006D4D76">
        <w:rPr>
          <w:sz w:val="28"/>
          <w:szCs w:val="28"/>
        </w:rPr>
        <w:t xml:space="preserve">В </w:t>
      </w:r>
      <w:r w:rsidR="00151E30" w:rsidRPr="006D4D76">
        <w:rPr>
          <w:sz w:val="28"/>
          <w:szCs w:val="28"/>
        </w:rPr>
        <w:t>202</w:t>
      </w:r>
      <w:r w:rsidR="00267024">
        <w:rPr>
          <w:sz w:val="28"/>
          <w:szCs w:val="28"/>
        </w:rPr>
        <w:t>3</w:t>
      </w:r>
      <w:r w:rsidRPr="006D4D76">
        <w:rPr>
          <w:sz w:val="28"/>
          <w:szCs w:val="28"/>
        </w:rPr>
        <w:t xml:space="preserve"> году на реализацию муниципальной программы </w:t>
      </w:r>
      <w:r w:rsidRPr="006D4D76">
        <w:rPr>
          <w:b/>
          <w:i/>
          <w:sz w:val="28"/>
          <w:szCs w:val="28"/>
        </w:rPr>
        <w:t>«Молодой семье – доступное жилье»</w:t>
      </w:r>
      <w:r w:rsidRPr="006D4D76">
        <w:rPr>
          <w:sz w:val="28"/>
          <w:szCs w:val="28"/>
        </w:rPr>
        <w:t xml:space="preserve"> в рамках исполнения государственной программы Российской Федерации «Обеспечение доступным и </w:t>
      </w:r>
      <w:r w:rsidR="00E15352" w:rsidRPr="006D4D76">
        <w:rPr>
          <w:sz w:val="28"/>
          <w:szCs w:val="28"/>
        </w:rPr>
        <w:t>комфортным жильем</w:t>
      </w:r>
      <w:r w:rsidRPr="006D4D76">
        <w:rPr>
          <w:sz w:val="28"/>
          <w:szCs w:val="28"/>
        </w:rPr>
        <w:t xml:space="preserve"> и коммунальными услугами граждан Российской Федерации» из бюджетов всех уровней выделено </w:t>
      </w:r>
      <w:r w:rsidR="00267024" w:rsidRPr="00267024">
        <w:rPr>
          <w:sz w:val="28"/>
          <w:szCs w:val="28"/>
        </w:rPr>
        <w:t>16 077,6</w:t>
      </w:r>
      <w:r w:rsidR="00267024">
        <w:rPr>
          <w:sz w:val="28"/>
          <w:szCs w:val="28"/>
        </w:rPr>
        <w:t xml:space="preserve"> тыс. рублей</w:t>
      </w:r>
      <w:r w:rsidRPr="006D4D76">
        <w:rPr>
          <w:sz w:val="28"/>
          <w:szCs w:val="28"/>
        </w:rPr>
        <w:t>.</w:t>
      </w:r>
    </w:p>
    <w:p w:rsidR="0039412E" w:rsidRPr="006D4D76" w:rsidRDefault="009C75DA" w:rsidP="00A26717">
      <w:pPr>
        <w:ind w:firstLine="709"/>
        <w:jc w:val="both"/>
        <w:rPr>
          <w:sz w:val="28"/>
          <w:szCs w:val="28"/>
        </w:rPr>
      </w:pPr>
      <w:r w:rsidRPr="006D4D76">
        <w:rPr>
          <w:sz w:val="28"/>
          <w:szCs w:val="28"/>
        </w:rPr>
        <w:t xml:space="preserve">Выдано </w:t>
      </w:r>
      <w:r w:rsidR="00267024">
        <w:rPr>
          <w:sz w:val="28"/>
          <w:szCs w:val="28"/>
        </w:rPr>
        <w:t>11</w:t>
      </w:r>
      <w:r w:rsidRPr="006D4D76">
        <w:rPr>
          <w:sz w:val="28"/>
          <w:szCs w:val="28"/>
        </w:rPr>
        <w:t xml:space="preserve"> свидетельств о праве на получение социальной выплаты на приобретение жилья или </w:t>
      </w:r>
      <w:r w:rsidR="00151E30" w:rsidRPr="006D4D76">
        <w:rPr>
          <w:sz w:val="28"/>
          <w:szCs w:val="28"/>
        </w:rPr>
        <w:t>строительство индивидуального жилого помещения (освоены в полном объеме)</w:t>
      </w:r>
      <w:r w:rsidRPr="006D4D76">
        <w:rPr>
          <w:sz w:val="28"/>
          <w:szCs w:val="28"/>
        </w:rPr>
        <w:t xml:space="preserve">. </w:t>
      </w:r>
    </w:p>
    <w:p w:rsidR="00467E1E" w:rsidRPr="006D4D76" w:rsidRDefault="009C75DA" w:rsidP="00A26717">
      <w:pPr>
        <w:ind w:firstLine="709"/>
        <w:jc w:val="both"/>
        <w:rPr>
          <w:sz w:val="28"/>
          <w:szCs w:val="28"/>
        </w:rPr>
      </w:pPr>
      <w:r w:rsidRPr="006D4D76">
        <w:rPr>
          <w:sz w:val="28"/>
          <w:szCs w:val="28"/>
        </w:rPr>
        <w:t xml:space="preserve">В списке молодых семей – претендентов на получение социальных выплат состоит </w:t>
      </w:r>
      <w:r w:rsidR="00267024">
        <w:rPr>
          <w:sz w:val="28"/>
          <w:szCs w:val="28"/>
        </w:rPr>
        <w:t>256</w:t>
      </w:r>
      <w:r w:rsidRPr="006D4D76">
        <w:rPr>
          <w:sz w:val="28"/>
          <w:szCs w:val="28"/>
        </w:rPr>
        <w:t xml:space="preserve"> семей.</w:t>
      </w:r>
    </w:p>
    <w:p w:rsidR="00E15352" w:rsidRPr="006D4D76" w:rsidRDefault="00E15352" w:rsidP="00A26717">
      <w:pPr>
        <w:pStyle w:val="a7"/>
        <w:ind w:firstLine="709"/>
        <w:jc w:val="both"/>
        <w:rPr>
          <w:szCs w:val="28"/>
        </w:rPr>
      </w:pPr>
      <w:r w:rsidRPr="006D4D76">
        <w:rPr>
          <w:szCs w:val="28"/>
        </w:rPr>
        <w:t xml:space="preserve">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w:t>
      </w:r>
      <w:r w:rsidRPr="006D4D76">
        <w:rPr>
          <w:b/>
          <w:i/>
          <w:szCs w:val="28"/>
        </w:rPr>
        <w:t>детей-сирот</w:t>
      </w:r>
      <w:r w:rsidRPr="006D4D76">
        <w:rPr>
          <w:szCs w:val="28"/>
        </w:rPr>
        <w:t xml:space="preserve"> за счет средств бюджета Самарской области.</w:t>
      </w:r>
    </w:p>
    <w:p w:rsidR="00E15352" w:rsidRPr="006D4D76" w:rsidRDefault="00E15352" w:rsidP="00A26717">
      <w:pPr>
        <w:pStyle w:val="a7"/>
        <w:ind w:firstLine="709"/>
        <w:jc w:val="both"/>
        <w:rPr>
          <w:szCs w:val="28"/>
        </w:rPr>
      </w:pPr>
      <w:r w:rsidRPr="006D4D76">
        <w:rPr>
          <w:szCs w:val="28"/>
        </w:rPr>
        <w:t xml:space="preserve">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включены </w:t>
      </w:r>
      <w:r w:rsidR="00267024">
        <w:rPr>
          <w:szCs w:val="28"/>
        </w:rPr>
        <w:t>118</w:t>
      </w:r>
      <w:r w:rsidRPr="006D4D76">
        <w:rPr>
          <w:szCs w:val="28"/>
        </w:rPr>
        <w:t xml:space="preserve"> человека.</w:t>
      </w:r>
    </w:p>
    <w:p w:rsidR="00267024" w:rsidRPr="00267024" w:rsidRDefault="00267024" w:rsidP="00267024">
      <w:pPr>
        <w:pStyle w:val="a7"/>
        <w:ind w:firstLine="709"/>
        <w:jc w:val="both"/>
        <w:rPr>
          <w:szCs w:val="28"/>
        </w:rPr>
      </w:pPr>
      <w:r w:rsidRPr="00267024">
        <w:rPr>
          <w:szCs w:val="28"/>
        </w:rPr>
        <w:lastRenderedPageBreak/>
        <w:t>В 2023 году заключены контракты на приобретение 12 квартир детям-сиротам и детям, оставшимся без попечения родителей.</w:t>
      </w:r>
    </w:p>
    <w:p w:rsidR="00E15352" w:rsidRPr="006D4D76" w:rsidRDefault="00267024" w:rsidP="00267024">
      <w:pPr>
        <w:pStyle w:val="a7"/>
        <w:spacing w:line="240" w:lineRule="auto"/>
        <w:ind w:firstLine="709"/>
        <w:jc w:val="both"/>
        <w:rPr>
          <w:szCs w:val="28"/>
        </w:rPr>
      </w:pPr>
      <w:r w:rsidRPr="00267024">
        <w:rPr>
          <w:szCs w:val="28"/>
        </w:rPr>
        <w:t>В соответствии с Соглашением № 26 от 26.01.2023 г. о предоставлении субсидии из областного бюджета местным бюджетом Самарской области для обеспечения жилыми помещениями детей-сирот и детей, оставшихся без попечения родителей, лиц из их числа, по договорам найма специализированных жилых помещений на эти цели выделены средства из областного бюджета в размере 28 918,710 тыс. руб., из местного бюджета - 5,0 тыс. руб.</w:t>
      </w:r>
    </w:p>
    <w:p w:rsidR="00467E1E" w:rsidRPr="006D4D76" w:rsidRDefault="00467E1E" w:rsidP="00A26717">
      <w:pPr>
        <w:pStyle w:val="a7"/>
        <w:spacing w:line="240" w:lineRule="auto"/>
        <w:ind w:firstLine="709"/>
        <w:jc w:val="both"/>
        <w:rPr>
          <w:szCs w:val="28"/>
        </w:rPr>
      </w:pPr>
      <w:r w:rsidRPr="006D4D76">
        <w:rPr>
          <w:szCs w:val="28"/>
        </w:rPr>
        <w:t>Улучшение жилищных условий и строительство нового жилья обеспечива</w:t>
      </w:r>
      <w:r w:rsidR="00DF2F4A" w:rsidRPr="006D4D76">
        <w:rPr>
          <w:szCs w:val="28"/>
        </w:rPr>
        <w:t>ю</w:t>
      </w:r>
      <w:r w:rsidRPr="006D4D76">
        <w:rPr>
          <w:szCs w:val="28"/>
        </w:rPr>
        <w:t xml:space="preserve">т создание условий для </w:t>
      </w:r>
      <w:r w:rsidR="00DF2F4A" w:rsidRPr="006D4D76">
        <w:rPr>
          <w:szCs w:val="28"/>
        </w:rPr>
        <w:t>нормализации</w:t>
      </w:r>
      <w:r w:rsidRPr="006D4D76">
        <w:rPr>
          <w:szCs w:val="28"/>
        </w:rPr>
        <w:t xml:space="preserve"> демографической ситуации, позволя</w:t>
      </w:r>
      <w:r w:rsidR="00DF2F4A" w:rsidRPr="006D4D76">
        <w:rPr>
          <w:szCs w:val="28"/>
        </w:rPr>
        <w:t>ю</w:t>
      </w:r>
      <w:r w:rsidRPr="006D4D76">
        <w:rPr>
          <w:szCs w:val="28"/>
        </w:rPr>
        <w:t>т снизить социальную напряженность и остроту жилищной проблемы в городском округе Кинель.</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На сегодняшний день жилищный фонд городского округа представлен </w:t>
      </w:r>
      <w:r w:rsidR="00267024">
        <w:rPr>
          <w:rFonts w:eastAsiaTheme="minorHAnsi"/>
          <w:sz w:val="28"/>
          <w:szCs w:val="28"/>
          <w:lang w:eastAsia="en-US"/>
        </w:rPr>
        <w:t>12 915</w:t>
      </w:r>
      <w:r w:rsidRPr="006D4D76">
        <w:rPr>
          <w:rFonts w:eastAsiaTheme="minorHAnsi"/>
          <w:sz w:val="28"/>
          <w:szCs w:val="28"/>
          <w:lang w:eastAsia="en-US"/>
        </w:rPr>
        <w:t xml:space="preserve"> домами, из них: </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 </w:t>
      </w:r>
      <w:r w:rsidR="00267024">
        <w:rPr>
          <w:rFonts w:eastAsiaTheme="minorHAnsi"/>
          <w:sz w:val="28"/>
          <w:szCs w:val="28"/>
          <w:lang w:eastAsia="en-US"/>
        </w:rPr>
        <w:t>297</w:t>
      </w:r>
      <w:r w:rsidRPr="006D4D76">
        <w:rPr>
          <w:rFonts w:eastAsiaTheme="minorHAnsi"/>
          <w:sz w:val="28"/>
          <w:szCs w:val="28"/>
          <w:lang w:eastAsia="en-US"/>
        </w:rPr>
        <w:t xml:space="preserve"> многоквартирных жилых домов;</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- 11 </w:t>
      </w:r>
      <w:r w:rsidR="00267024">
        <w:rPr>
          <w:rFonts w:eastAsiaTheme="minorHAnsi"/>
          <w:sz w:val="28"/>
          <w:szCs w:val="28"/>
          <w:lang w:eastAsia="en-US"/>
        </w:rPr>
        <w:t>495</w:t>
      </w:r>
      <w:r w:rsidRPr="006D4D76">
        <w:rPr>
          <w:rFonts w:eastAsiaTheme="minorHAnsi"/>
          <w:sz w:val="28"/>
          <w:szCs w:val="28"/>
          <w:lang w:eastAsia="en-US"/>
        </w:rPr>
        <w:t xml:space="preserve"> жилых дома (индивидуально-определенных зданий);</w:t>
      </w:r>
    </w:p>
    <w:p w:rsidR="00DF2F4A" w:rsidRPr="006D4D76" w:rsidRDefault="00DF2F4A" w:rsidP="00A26717">
      <w:pPr>
        <w:widowControl w:val="0"/>
        <w:ind w:firstLine="709"/>
        <w:jc w:val="both"/>
        <w:rPr>
          <w:rFonts w:eastAsiaTheme="minorHAnsi"/>
          <w:sz w:val="28"/>
          <w:szCs w:val="28"/>
          <w:lang w:eastAsia="en-US"/>
        </w:rPr>
      </w:pPr>
      <w:r w:rsidRPr="006D4D76">
        <w:rPr>
          <w:rFonts w:eastAsiaTheme="minorHAnsi"/>
          <w:sz w:val="28"/>
          <w:szCs w:val="28"/>
          <w:lang w:eastAsia="en-US"/>
        </w:rPr>
        <w:t>- 1 12</w:t>
      </w:r>
      <w:r w:rsidR="00267024">
        <w:rPr>
          <w:rFonts w:eastAsiaTheme="minorHAnsi"/>
          <w:sz w:val="28"/>
          <w:szCs w:val="28"/>
          <w:lang w:eastAsia="en-US"/>
        </w:rPr>
        <w:t>3</w:t>
      </w:r>
      <w:r w:rsidRPr="006D4D76">
        <w:rPr>
          <w:rFonts w:eastAsiaTheme="minorHAnsi"/>
          <w:sz w:val="28"/>
          <w:szCs w:val="28"/>
          <w:lang w:eastAsia="en-US"/>
        </w:rPr>
        <w:t xml:space="preserve"> дома блокированной застройки.</w:t>
      </w:r>
    </w:p>
    <w:p w:rsidR="00DF2F4A" w:rsidRPr="006D4D76" w:rsidRDefault="00DF2F4A" w:rsidP="00A26717">
      <w:pPr>
        <w:widowControl w:val="0"/>
        <w:ind w:firstLine="709"/>
        <w:jc w:val="both"/>
        <w:rPr>
          <w:rFonts w:eastAsiaTheme="minorHAnsi"/>
          <w:sz w:val="28"/>
          <w:szCs w:val="28"/>
          <w:lang w:eastAsia="en-US"/>
        </w:rPr>
      </w:pPr>
      <w:r w:rsidRPr="006D4D76">
        <w:rPr>
          <w:sz w:val="28"/>
          <w:szCs w:val="28"/>
        </w:rPr>
        <w:t>Жилой фонд имеет разную возрастную характеристику и соответственно разную степень износа, в значительной его части имеется необходимость капитального ремонта.</w:t>
      </w:r>
    </w:p>
    <w:p w:rsidR="00467E1E" w:rsidRPr="006D4D76" w:rsidRDefault="00467E1E" w:rsidP="00A26717">
      <w:pPr>
        <w:widowControl w:val="0"/>
        <w:ind w:firstLine="709"/>
        <w:jc w:val="both"/>
        <w:rPr>
          <w:rFonts w:eastAsiaTheme="minorHAnsi"/>
          <w:sz w:val="28"/>
          <w:szCs w:val="28"/>
          <w:lang w:eastAsia="en-US"/>
        </w:rPr>
      </w:pPr>
      <w:r w:rsidRPr="006D4D76">
        <w:rPr>
          <w:rFonts w:eastAsiaTheme="minorHAnsi"/>
          <w:sz w:val="28"/>
          <w:szCs w:val="28"/>
          <w:lang w:eastAsia="en-US"/>
        </w:rPr>
        <w:t xml:space="preserve">В региональную </w:t>
      </w:r>
      <w:r w:rsidRPr="006D4D76">
        <w:rPr>
          <w:rFonts w:eastAsiaTheme="minorHAnsi"/>
          <w:b/>
          <w:i/>
          <w:sz w:val="28"/>
          <w:szCs w:val="28"/>
          <w:lang w:eastAsia="en-US"/>
        </w:rPr>
        <w:t>программу капитального ремонта</w:t>
      </w:r>
      <w:r w:rsidRPr="006D4D76">
        <w:rPr>
          <w:rFonts w:eastAsiaTheme="minorHAnsi"/>
          <w:sz w:val="28"/>
          <w:szCs w:val="28"/>
          <w:lang w:eastAsia="en-US"/>
        </w:rPr>
        <w:t xml:space="preserve"> общего имущества в многоквартирных домах включены 27</w:t>
      </w:r>
      <w:r w:rsidR="00A65467" w:rsidRPr="006D4D76">
        <w:rPr>
          <w:rFonts w:eastAsiaTheme="minorHAnsi"/>
          <w:sz w:val="28"/>
          <w:szCs w:val="28"/>
          <w:lang w:eastAsia="en-US"/>
        </w:rPr>
        <w:t>2</w:t>
      </w:r>
      <w:r w:rsidRPr="006D4D76">
        <w:rPr>
          <w:rFonts w:eastAsiaTheme="minorHAnsi"/>
          <w:sz w:val="28"/>
          <w:szCs w:val="28"/>
          <w:lang w:eastAsia="en-US"/>
        </w:rPr>
        <w:t xml:space="preserve"> многоквартирных дом</w:t>
      </w:r>
      <w:r w:rsidR="00DF2F4A" w:rsidRPr="006D4D76">
        <w:rPr>
          <w:rFonts w:eastAsiaTheme="minorHAnsi"/>
          <w:sz w:val="28"/>
          <w:szCs w:val="28"/>
          <w:lang w:eastAsia="en-US"/>
        </w:rPr>
        <w:t>а</w:t>
      </w:r>
      <w:r w:rsidRPr="006D4D76">
        <w:rPr>
          <w:rFonts w:eastAsiaTheme="minorHAnsi"/>
          <w:sz w:val="28"/>
          <w:szCs w:val="28"/>
          <w:lang w:eastAsia="en-US"/>
        </w:rPr>
        <w:t>, расположенных на территории городского округа Кинель.</w:t>
      </w:r>
    </w:p>
    <w:p w:rsidR="00267024" w:rsidRDefault="00267024" w:rsidP="00267024">
      <w:pPr>
        <w:widowControl w:val="0"/>
        <w:ind w:firstLine="709"/>
        <w:jc w:val="both"/>
        <w:rPr>
          <w:rFonts w:eastAsia="Calibri"/>
          <w:sz w:val="28"/>
          <w:szCs w:val="28"/>
        </w:rPr>
      </w:pPr>
      <w:r w:rsidRPr="00267024">
        <w:rPr>
          <w:rFonts w:eastAsia="Calibri"/>
          <w:sz w:val="28"/>
          <w:szCs w:val="28"/>
        </w:rPr>
        <w:t>На 2020-2021 годы включены 67 МКД,</w:t>
      </w:r>
      <w:r>
        <w:rPr>
          <w:rFonts w:eastAsia="Calibri"/>
          <w:sz w:val="28"/>
          <w:szCs w:val="28"/>
        </w:rPr>
        <w:t xml:space="preserve"> из них по состоянию на 30.09.2023 года:</w:t>
      </w:r>
    </w:p>
    <w:p w:rsidR="00267024" w:rsidRDefault="00267024" w:rsidP="00267024">
      <w:pPr>
        <w:widowControl w:val="0"/>
        <w:ind w:firstLine="709"/>
        <w:jc w:val="both"/>
        <w:rPr>
          <w:rFonts w:eastAsia="Calibri"/>
          <w:sz w:val="28"/>
          <w:szCs w:val="28"/>
        </w:rPr>
      </w:pPr>
      <w:r>
        <w:rPr>
          <w:rFonts w:eastAsia="Calibri"/>
          <w:sz w:val="28"/>
          <w:szCs w:val="28"/>
        </w:rPr>
        <w:t xml:space="preserve">- </w:t>
      </w:r>
      <w:r w:rsidRPr="00267024">
        <w:rPr>
          <w:rFonts w:eastAsia="Calibri"/>
          <w:sz w:val="28"/>
          <w:szCs w:val="28"/>
        </w:rPr>
        <w:t>в 62 МКД</w:t>
      </w:r>
      <w:r>
        <w:rPr>
          <w:rFonts w:eastAsia="Calibri"/>
          <w:sz w:val="28"/>
          <w:szCs w:val="28"/>
        </w:rPr>
        <w:t xml:space="preserve"> выполнен ремонт</w:t>
      </w:r>
      <w:r w:rsidRPr="00267024">
        <w:rPr>
          <w:rFonts w:eastAsia="Calibri"/>
          <w:sz w:val="28"/>
          <w:szCs w:val="28"/>
        </w:rPr>
        <w:t>,</w:t>
      </w:r>
    </w:p>
    <w:p w:rsidR="00253520" w:rsidRDefault="00253520" w:rsidP="00267024">
      <w:pPr>
        <w:widowControl w:val="0"/>
        <w:ind w:firstLine="709"/>
        <w:jc w:val="both"/>
        <w:rPr>
          <w:rFonts w:eastAsia="Calibri"/>
          <w:sz w:val="28"/>
          <w:szCs w:val="28"/>
        </w:rPr>
      </w:pPr>
      <w:r>
        <w:rPr>
          <w:rFonts w:eastAsia="Calibri"/>
          <w:sz w:val="28"/>
          <w:szCs w:val="28"/>
        </w:rPr>
        <w:t xml:space="preserve">- </w:t>
      </w:r>
      <w:r w:rsidR="00267024" w:rsidRPr="00267024">
        <w:rPr>
          <w:rFonts w:eastAsia="Calibri"/>
          <w:sz w:val="28"/>
          <w:szCs w:val="28"/>
        </w:rPr>
        <w:t>в 7-ми МКД ведутся работы,</w:t>
      </w:r>
    </w:p>
    <w:p w:rsidR="00253520" w:rsidRDefault="00253520" w:rsidP="00267024">
      <w:pPr>
        <w:widowControl w:val="0"/>
        <w:ind w:firstLine="709"/>
        <w:jc w:val="both"/>
        <w:rPr>
          <w:rFonts w:eastAsia="Calibri"/>
          <w:sz w:val="28"/>
          <w:szCs w:val="28"/>
        </w:rPr>
      </w:pPr>
      <w:r>
        <w:rPr>
          <w:rFonts w:eastAsia="Calibri"/>
          <w:sz w:val="28"/>
          <w:szCs w:val="28"/>
        </w:rPr>
        <w:t xml:space="preserve">- </w:t>
      </w:r>
      <w:r w:rsidR="00267024" w:rsidRPr="00267024">
        <w:rPr>
          <w:rFonts w:eastAsia="Calibri"/>
          <w:sz w:val="28"/>
          <w:szCs w:val="28"/>
        </w:rPr>
        <w:t>по 1 МКД подрядчик определен, но работы не начаты,</w:t>
      </w:r>
    </w:p>
    <w:p w:rsidR="00267024" w:rsidRPr="00267024" w:rsidRDefault="00253520" w:rsidP="00267024">
      <w:pPr>
        <w:widowControl w:val="0"/>
        <w:ind w:firstLine="709"/>
        <w:jc w:val="both"/>
        <w:rPr>
          <w:rFonts w:eastAsia="Calibri"/>
          <w:sz w:val="28"/>
          <w:szCs w:val="28"/>
        </w:rPr>
      </w:pPr>
      <w:r>
        <w:rPr>
          <w:rFonts w:eastAsia="Calibri"/>
          <w:sz w:val="28"/>
          <w:szCs w:val="28"/>
        </w:rPr>
        <w:t xml:space="preserve">- в отношении </w:t>
      </w:r>
      <w:r w:rsidR="00267024" w:rsidRPr="00267024">
        <w:rPr>
          <w:rFonts w:eastAsia="Calibri"/>
          <w:sz w:val="28"/>
          <w:szCs w:val="28"/>
        </w:rPr>
        <w:t>в 3 МКД аукцион не состоялся.</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На 2021-2023 годы включены 43 МКД для каждого многоквартирного дома, включенного в программу, определены работы по капитальному ремонту и срок проведения каждой работы, всего определено 47 видов работ.</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На отчетную дату полностью выполнено 18 видов работ в 18-ти МКД, по 15-ти видам ведутся работы в 15-ти МКД и по 9-ти видам работ (9 МКД) аукцион не состоялся, 5 видов работ (4 МКД) – в ожидании.</w:t>
      </w:r>
    </w:p>
    <w:p w:rsidR="00267024" w:rsidRPr="00267024" w:rsidRDefault="00267024" w:rsidP="00267024">
      <w:pPr>
        <w:widowControl w:val="0"/>
        <w:ind w:firstLine="709"/>
        <w:jc w:val="both"/>
        <w:rPr>
          <w:rFonts w:eastAsia="Calibri"/>
          <w:sz w:val="28"/>
          <w:szCs w:val="28"/>
        </w:rPr>
      </w:pPr>
      <w:r w:rsidRPr="00267024">
        <w:rPr>
          <w:rFonts w:eastAsia="Calibri"/>
          <w:sz w:val="28"/>
          <w:szCs w:val="28"/>
        </w:rPr>
        <w:t xml:space="preserve">Согласно информации НО «ФКР» по состоянию на 31.09.2023 г. </w:t>
      </w:r>
      <w:r w:rsidRPr="00253520">
        <w:rPr>
          <w:rFonts w:eastAsia="Calibri"/>
          <w:b/>
          <w:i/>
          <w:sz w:val="28"/>
          <w:szCs w:val="28"/>
        </w:rPr>
        <w:t>собираемость взносов на капитальный ремонт</w:t>
      </w:r>
      <w:r w:rsidRPr="00267024">
        <w:rPr>
          <w:rFonts w:eastAsia="Calibri"/>
          <w:sz w:val="28"/>
          <w:szCs w:val="28"/>
        </w:rPr>
        <w:t xml:space="preserve"> составила 91,05 %.</w:t>
      </w:r>
    </w:p>
    <w:p w:rsidR="00DF2F4A" w:rsidRPr="006D4D76" w:rsidRDefault="00DF2F4A" w:rsidP="00A26717">
      <w:pPr>
        <w:widowControl w:val="0"/>
        <w:ind w:firstLine="709"/>
        <w:jc w:val="both"/>
        <w:rPr>
          <w:sz w:val="28"/>
          <w:szCs w:val="28"/>
        </w:rPr>
      </w:pPr>
      <w:r w:rsidRPr="006D4D76">
        <w:rPr>
          <w:sz w:val="28"/>
          <w:szCs w:val="28"/>
        </w:rPr>
        <w:t xml:space="preserve">В рамках регионального проекта </w:t>
      </w:r>
      <w:r w:rsidRPr="006D4D76">
        <w:rPr>
          <w:b/>
          <w:i/>
          <w:sz w:val="28"/>
          <w:szCs w:val="28"/>
        </w:rPr>
        <w:t>«Обеспечение устойчивого сокращения непригодного для проживания жилищного фонда»</w:t>
      </w:r>
      <w:r w:rsidRPr="006D4D76">
        <w:rPr>
          <w:sz w:val="28"/>
          <w:szCs w:val="28"/>
        </w:rPr>
        <w:t xml:space="preserve"> </w:t>
      </w:r>
      <w:r w:rsidRPr="00B95419">
        <w:rPr>
          <w:b/>
          <w:sz w:val="28"/>
          <w:szCs w:val="28"/>
        </w:rPr>
        <w:t>национального проекта «Жилье и городская среда»</w:t>
      </w:r>
      <w:r w:rsidRPr="006D4D76">
        <w:rPr>
          <w:sz w:val="28"/>
          <w:szCs w:val="28"/>
        </w:rPr>
        <w:t xml:space="preserve"> и муниципальной программы городского округа Кинель Самарской области «Переселение граждан из аварийного жилищного фонда, признанного таковым до 1 января 2017 года» до 2025 года, </w:t>
      </w:r>
      <w:r w:rsidR="00B95419" w:rsidRPr="00B95419">
        <w:rPr>
          <w:sz w:val="28"/>
          <w:szCs w:val="28"/>
        </w:rPr>
        <w:t xml:space="preserve">до 2024 года, запланировано строительство 3-х МКД в г. Кинель, п.г.т. Усть-Кинельский и п.г.т. Алексеевка общей площадью более </w:t>
      </w:r>
      <w:r w:rsidR="00B95419" w:rsidRPr="00B95419">
        <w:rPr>
          <w:sz w:val="28"/>
          <w:szCs w:val="28"/>
        </w:rPr>
        <w:lastRenderedPageBreak/>
        <w:t>19,3 тыс. м</w:t>
      </w:r>
      <w:r w:rsidR="00B95419" w:rsidRPr="00B95419">
        <w:rPr>
          <w:sz w:val="28"/>
          <w:szCs w:val="28"/>
          <w:vertAlign w:val="superscript"/>
        </w:rPr>
        <w:t>2</w:t>
      </w:r>
      <w:r w:rsidR="00B95419" w:rsidRPr="00B95419">
        <w:rPr>
          <w:sz w:val="28"/>
          <w:szCs w:val="28"/>
        </w:rPr>
        <w:t xml:space="preserve"> на 3</w:t>
      </w:r>
      <w:r w:rsidR="00B95419">
        <w:rPr>
          <w:sz w:val="28"/>
          <w:szCs w:val="28"/>
        </w:rPr>
        <w:t>-</w:t>
      </w:r>
      <w:r w:rsidR="00B95419" w:rsidRPr="00B95419">
        <w:rPr>
          <w:sz w:val="28"/>
          <w:szCs w:val="28"/>
        </w:rPr>
        <w:t>х земельных участках (37,9 тыс. м</w:t>
      </w:r>
      <w:r w:rsidR="00B95419" w:rsidRPr="00B95419">
        <w:rPr>
          <w:sz w:val="28"/>
          <w:szCs w:val="28"/>
          <w:vertAlign w:val="superscript"/>
        </w:rPr>
        <w:t>2</w:t>
      </w:r>
      <w:r w:rsidR="00B95419" w:rsidRPr="00B95419">
        <w:rPr>
          <w:sz w:val="28"/>
          <w:szCs w:val="28"/>
        </w:rPr>
        <w:t xml:space="preserve">), предоставленных в аренду. Всего планируется к расселению </w:t>
      </w:r>
      <w:r w:rsidR="00B95419">
        <w:rPr>
          <w:sz w:val="28"/>
          <w:szCs w:val="28"/>
        </w:rPr>
        <w:t xml:space="preserve">2 516,1 </w:t>
      </w:r>
      <w:r w:rsidR="00B95419" w:rsidRPr="00B95419">
        <w:rPr>
          <w:sz w:val="28"/>
          <w:szCs w:val="28"/>
        </w:rPr>
        <w:t>м</w:t>
      </w:r>
      <w:r w:rsidR="00B95419" w:rsidRPr="00B95419">
        <w:rPr>
          <w:sz w:val="28"/>
          <w:szCs w:val="28"/>
          <w:vertAlign w:val="superscript"/>
        </w:rPr>
        <w:t>2</w:t>
      </w:r>
      <w:r w:rsidR="00B95419" w:rsidRPr="00B95419">
        <w:rPr>
          <w:sz w:val="28"/>
          <w:szCs w:val="28"/>
        </w:rPr>
        <w:t>).</w:t>
      </w:r>
    </w:p>
    <w:p w:rsidR="00DF2F4A" w:rsidRPr="006D4D76" w:rsidRDefault="004B0659" w:rsidP="00A26717">
      <w:pPr>
        <w:widowControl w:val="0"/>
        <w:ind w:firstLine="709"/>
        <w:jc w:val="both"/>
        <w:rPr>
          <w:sz w:val="28"/>
          <w:szCs w:val="28"/>
        </w:rPr>
      </w:pPr>
      <w:r w:rsidRPr="004B0659">
        <w:rPr>
          <w:sz w:val="28"/>
          <w:szCs w:val="28"/>
        </w:rPr>
        <w:t>По итогам 9 месяцев 22 семьи переселены из аварийного жилищного фонда: 13 семей общей численностью 29 человек, проживающие на 551,67 м</w:t>
      </w:r>
      <w:r w:rsidRPr="004B0659">
        <w:rPr>
          <w:sz w:val="28"/>
          <w:szCs w:val="28"/>
          <w:vertAlign w:val="superscript"/>
        </w:rPr>
        <w:t>2</w:t>
      </w:r>
      <w:r w:rsidRPr="004B0659">
        <w:rPr>
          <w:sz w:val="28"/>
          <w:szCs w:val="28"/>
        </w:rPr>
        <w:t xml:space="preserve"> аварийного жилья, улучшили жилищные условия, получив денежные средства взамен изымаемого аварийного жилья; еще 9 семьям численностью 14 человек, проживающим на 266,63 м</w:t>
      </w:r>
      <w:r w:rsidRPr="004B0659">
        <w:rPr>
          <w:sz w:val="28"/>
          <w:szCs w:val="28"/>
          <w:vertAlign w:val="superscript"/>
        </w:rPr>
        <w:t>2</w:t>
      </w:r>
      <w:r w:rsidRPr="004B0659">
        <w:rPr>
          <w:sz w:val="28"/>
          <w:szCs w:val="28"/>
        </w:rPr>
        <w:t xml:space="preserve"> аварийного жилья предоставили жилые помещения.</w:t>
      </w:r>
    </w:p>
    <w:p w:rsidR="008937E4" w:rsidRPr="006D4D76" w:rsidRDefault="004830C6" w:rsidP="00A26717">
      <w:pPr>
        <w:widowControl w:val="0"/>
        <w:ind w:firstLine="709"/>
        <w:jc w:val="both"/>
        <w:rPr>
          <w:sz w:val="28"/>
          <w:szCs w:val="28"/>
        </w:rPr>
      </w:pPr>
      <w:r w:rsidRPr="006D4D76">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6D4D76" w:rsidRDefault="00F54CEF" w:rsidP="00A26717">
      <w:pPr>
        <w:ind w:firstLine="426"/>
        <w:contextualSpacing/>
        <w:jc w:val="both"/>
        <w:rPr>
          <w:sz w:val="28"/>
          <w:szCs w:val="28"/>
        </w:rPr>
      </w:pPr>
      <w:r w:rsidRPr="006D4D76">
        <w:rPr>
          <w:sz w:val="28"/>
          <w:szCs w:val="28"/>
        </w:rPr>
        <w:t xml:space="preserve">В рамках реализации </w:t>
      </w:r>
      <w:r w:rsidRPr="006D4D76">
        <w:rPr>
          <w:b/>
          <w:i/>
          <w:sz w:val="28"/>
          <w:szCs w:val="28"/>
        </w:rPr>
        <w:t>губернаторского проекта «СОдействие»</w:t>
      </w:r>
      <w:r w:rsidRPr="006D4D76">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w:t>
      </w:r>
      <w:r w:rsidR="00DF2F4A" w:rsidRPr="006D4D76">
        <w:rPr>
          <w:sz w:val="28"/>
          <w:szCs w:val="28"/>
        </w:rPr>
        <w:t>с 2017 года по 202</w:t>
      </w:r>
      <w:r w:rsidR="004B0659">
        <w:rPr>
          <w:sz w:val="28"/>
          <w:szCs w:val="28"/>
        </w:rPr>
        <w:t>2</w:t>
      </w:r>
      <w:r w:rsidR="00DF2F4A" w:rsidRPr="006D4D76">
        <w:rPr>
          <w:sz w:val="28"/>
          <w:szCs w:val="28"/>
        </w:rPr>
        <w:t xml:space="preserve"> год реализованы 2</w:t>
      </w:r>
      <w:r w:rsidR="004B0659">
        <w:rPr>
          <w:sz w:val="28"/>
          <w:szCs w:val="28"/>
        </w:rPr>
        <w:t>6</w:t>
      </w:r>
      <w:r w:rsidR="00DF2F4A" w:rsidRPr="006D4D76">
        <w:rPr>
          <w:sz w:val="28"/>
          <w:szCs w:val="28"/>
        </w:rPr>
        <w:t xml:space="preserve"> общественных проект</w:t>
      </w:r>
      <w:r w:rsidR="004B0659">
        <w:rPr>
          <w:sz w:val="28"/>
          <w:szCs w:val="28"/>
        </w:rPr>
        <w:t>ов</w:t>
      </w:r>
      <w:r w:rsidR="00DF2F4A" w:rsidRPr="006D4D76">
        <w:rPr>
          <w:sz w:val="28"/>
          <w:szCs w:val="28"/>
        </w:rPr>
        <w:t xml:space="preserve">. В текущем году реализованы еще </w:t>
      </w:r>
      <w:r w:rsidR="004B0659">
        <w:rPr>
          <w:sz w:val="28"/>
          <w:szCs w:val="28"/>
        </w:rPr>
        <w:t>8</w:t>
      </w:r>
      <w:r w:rsidR="00DF2F4A" w:rsidRPr="006D4D76">
        <w:rPr>
          <w:sz w:val="28"/>
          <w:szCs w:val="28"/>
        </w:rPr>
        <w:t xml:space="preserve"> проект</w:t>
      </w:r>
      <w:r w:rsidR="004B0659">
        <w:rPr>
          <w:sz w:val="28"/>
          <w:szCs w:val="28"/>
        </w:rPr>
        <w:t>ов.</w:t>
      </w:r>
    </w:p>
    <w:p w:rsidR="00DF578E" w:rsidRPr="006D4D76" w:rsidRDefault="000B026C" w:rsidP="00A26717">
      <w:pPr>
        <w:widowControl w:val="0"/>
        <w:ind w:firstLine="709"/>
        <w:jc w:val="both"/>
        <w:rPr>
          <w:sz w:val="28"/>
          <w:szCs w:val="28"/>
        </w:rPr>
      </w:pPr>
      <w:r w:rsidRPr="006D4D76">
        <w:rPr>
          <w:sz w:val="28"/>
          <w:szCs w:val="28"/>
        </w:rPr>
        <w:t xml:space="preserve">В рамках реализации </w:t>
      </w:r>
      <w:r w:rsidRPr="006D4D76">
        <w:rPr>
          <w:b/>
          <w:i/>
          <w:sz w:val="28"/>
          <w:szCs w:val="28"/>
        </w:rPr>
        <w:t>национального проекта «Жиль</w:t>
      </w:r>
      <w:r w:rsidR="003B00AA" w:rsidRPr="006D4D76">
        <w:rPr>
          <w:b/>
          <w:i/>
          <w:sz w:val="28"/>
          <w:szCs w:val="28"/>
        </w:rPr>
        <w:t>ё</w:t>
      </w:r>
      <w:r w:rsidRPr="006D4D76">
        <w:rPr>
          <w:b/>
          <w:i/>
          <w:sz w:val="28"/>
          <w:szCs w:val="28"/>
        </w:rPr>
        <w:t xml:space="preserve"> и городская среда»</w:t>
      </w:r>
      <w:r w:rsidR="00316DF3" w:rsidRPr="006D4D76">
        <w:rPr>
          <w:b/>
          <w:i/>
          <w:sz w:val="28"/>
          <w:szCs w:val="28"/>
        </w:rPr>
        <w:t xml:space="preserve"> </w:t>
      </w:r>
      <w:r w:rsidRPr="006D4D76">
        <w:rPr>
          <w:sz w:val="28"/>
          <w:szCs w:val="28"/>
        </w:rPr>
        <w:t>н</w:t>
      </w:r>
      <w:r w:rsidR="001A039E" w:rsidRPr="006D4D76">
        <w:rPr>
          <w:sz w:val="28"/>
          <w:szCs w:val="28"/>
        </w:rPr>
        <w:t xml:space="preserve">а территории городского округа </w:t>
      </w:r>
      <w:r w:rsidR="00406C16" w:rsidRPr="006D4D76">
        <w:rPr>
          <w:sz w:val="28"/>
          <w:szCs w:val="28"/>
        </w:rPr>
        <w:t>реализ</w:t>
      </w:r>
      <w:r w:rsidR="008C4F57" w:rsidRPr="006D4D76">
        <w:rPr>
          <w:sz w:val="28"/>
          <w:szCs w:val="28"/>
        </w:rPr>
        <w:t>ованы</w:t>
      </w:r>
      <w:r w:rsidR="00406C16" w:rsidRPr="006D4D76">
        <w:rPr>
          <w:sz w:val="28"/>
          <w:szCs w:val="28"/>
        </w:rPr>
        <w:t xml:space="preserve"> </w:t>
      </w:r>
      <w:r w:rsidR="00DB2BF7" w:rsidRPr="006D4D76">
        <w:rPr>
          <w:sz w:val="28"/>
          <w:szCs w:val="28"/>
        </w:rPr>
        <w:t>следующие мероприятия:</w:t>
      </w:r>
    </w:p>
    <w:p w:rsidR="00291E9B" w:rsidRPr="006D4D76" w:rsidRDefault="00292A8C" w:rsidP="00A26717">
      <w:pPr>
        <w:widowControl w:val="0"/>
        <w:ind w:firstLine="709"/>
        <w:jc w:val="both"/>
        <w:rPr>
          <w:rFonts w:eastAsiaTheme="minorHAnsi"/>
          <w:sz w:val="28"/>
          <w:szCs w:val="28"/>
          <w:u w:val="single"/>
          <w:lang w:eastAsia="en-US"/>
        </w:rPr>
      </w:pPr>
      <w:r w:rsidRPr="006D4D76">
        <w:rPr>
          <w:rFonts w:eastAsiaTheme="minorHAnsi"/>
          <w:sz w:val="28"/>
          <w:szCs w:val="28"/>
          <w:u w:val="single"/>
          <w:lang w:eastAsia="en-US"/>
        </w:rPr>
        <w:t xml:space="preserve">1. </w:t>
      </w:r>
      <w:r w:rsidR="00291E9B" w:rsidRPr="006D4D76">
        <w:rPr>
          <w:rFonts w:eastAsiaTheme="minorHAnsi"/>
          <w:sz w:val="28"/>
          <w:szCs w:val="28"/>
          <w:u w:val="single"/>
          <w:lang w:eastAsia="en-US"/>
        </w:rPr>
        <w:t>Благоуст</w:t>
      </w:r>
      <w:r w:rsidR="00D02491" w:rsidRPr="006D4D76">
        <w:rPr>
          <w:rFonts w:eastAsiaTheme="minorHAnsi"/>
          <w:sz w:val="28"/>
          <w:szCs w:val="28"/>
          <w:u w:val="single"/>
          <w:lang w:eastAsia="en-US"/>
        </w:rPr>
        <w:t xml:space="preserve">ройство </w:t>
      </w:r>
      <w:r w:rsidR="003B00AA" w:rsidRPr="006D4D76">
        <w:rPr>
          <w:rFonts w:eastAsiaTheme="minorHAnsi"/>
          <w:sz w:val="28"/>
          <w:szCs w:val="28"/>
          <w:u w:val="single"/>
          <w:lang w:eastAsia="en-US"/>
        </w:rPr>
        <w:t xml:space="preserve">6 </w:t>
      </w:r>
      <w:r w:rsidR="00D02491" w:rsidRPr="006D4D76">
        <w:rPr>
          <w:rFonts w:eastAsiaTheme="minorHAnsi"/>
          <w:sz w:val="28"/>
          <w:szCs w:val="28"/>
          <w:u w:val="single"/>
          <w:lang w:eastAsia="en-US"/>
        </w:rPr>
        <w:t>общественных территорий.</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1. Сквер Сосновый бор (п.г.т. Усть-Кинельский, ул. Речная).</w:t>
      </w:r>
      <w:r>
        <w:rPr>
          <w:rFonts w:eastAsiaTheme="minorHAnsi"/>
          <w:sz w:val="28"/>
          <w:szCs w:val="28"/>
          <w:lang w:eastAsia="en-US"/>
        </w:rPr>
        <w:t xml:space="preserve"> </w:t>
      </w:r>
      <w:r w:rsidRPr="00C76719">
        <w:rPr>
          <w:rFonts w:eastAsiaTheme="minorHAnsi"/>
          <w:sz w:val="28"/>
          <w:szCs w:val="28"/>
          <w:lang w:eastAsia="en-US"/>
        </w:rPr>
        <w:t>Завершился 3-ий этап благоустройства, ранее здесь были выполнены работы по оборудованию асфальтового покрытия, установке малых архитектурных форм, появилось спортивное оборудование и освещение. В этом году выделена детская зона и установлена игровая площадка, полностью выполненная из натурального дерева.</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2. Спортивное ядро в районе ГБОУ СОШ №5 ОЦ «Лидер» (г. Кинель, ул. 27 Партсъезда, спортплощадка).</w:t>
      </w:r>
      <w:r>
        <w:rPr>
          <w:rFonts w:eastAsiaTheme="minorHAnsi"/>
          <w:sz w:val="28"/>
          <w:szCs w:val="28"/>
          <w:lang w:eastAsia="en-US"/>
        </w:rPr>
        <w:t xml:space="preserve"> </w:t>
      </w:r>
      <w:r w:rsidRPr="00C76719">
        <w:rPr>
          <w:rFonts w:eastAsiaTheme="minorHAnsi"/>
          <w:sz w:val="28"/>
          <w:szCs w:val="28"/>
          <w:lang w:eastAsia="en-US"/>
        </w:rPr>
        <w:t>По завершению 3-го этапа обустройства появилась площадка для игры в футбол. Ранее были обустроены площадки для игры в волейбол и баскетбол, воркаут и тренажеры.</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3. Общественная территория (г. Кинель, жилой квартал в районе многоквартирных домов № 122, 122А по ул. Орджоникидзе). Обустройство детской спортивной игровой площадки.</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4. Березовая роща (п.г.т. Алексеевка, ул. Невская в районе д.25).</w:t>
      </w:r>
      <w:r>
        <w:rPr>
          <w:rFonts w:eastAsiaTheme="minorHAnsi"/>
          <w:sz w:val="28"/>
          <w:szCs w:val="28"/>
          <w:lang w:eastAsia="en-US"/>
        </w:rPr>
        <w:t xml:space="preserve"> </w:t>
      </w:r>
      <w:r w:rsidRPr="00C76719">
        <w:rPr>
          <w:rFonts w:eastAsiaTheme="minorHAnsi"/>
          <w:sz w:val="28"/>
          <w:szCs w:val="28"/>
          <w:lang w:eastAsia="en-US"/>
        </w:rPr>
        <w:t xml:space="preserve">В рамках благоустройства проведены работы по обновлению прогулочной зоны с установкой скамеек и фонарей уличного освещения. Здесь же расположился арт-объект, ставший победителем творческого конкурса среди жителей посёлка на лучший эскиз тематической конструкции. Его городу подарила подрядная организация ООО «АЙКОН», выполняющая работы по благоустройству общественных территорий. </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5. Общественная территория (г. Кинель, жилой квартал в районе многоквартирных домов № 30, 32 по ул. Украинская, дома №29 по ул. Герцена и дома № 28а по ул. Мостовая).</w:t>
      </w:r>
      <w:r>
        <w:rPr>
          <w:rFonts w:eastAsiaTheme="minorHAnsi"/>
          <w:sz w:val="28"/>
          <w:szCs w:val="28"/>
          <w:lang w:eastAsia="en-US"/>
        </w:rPr>
        <w:t xml:space="preserve"> </w:t>
      </w:r>
      <w:r w:rsidRPr="00C76719">
        <w:rPr>
          <w:rFonts w:eastAsiaTheme="minorHAnsi"/>
          <w:sz w:val="28"/>
          <w:szCs w:val="28"/>
          <w:lang w:eastAsia="en-US"/>
        </w:rPr>
        <w:t>Обустройство детской спортивной игровой площадки.</w:t>
      </w:r>
    </w:p>
    <w:p w:rsid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6. Общественная территория (г. Кинель, мкр. Лебедь ул. Школьная, д.7).</w:t>
      </w:r>
      <w:r>
        <w:rPr>
          <w:rFonts w:eastAsiaTheme="minorHAnsi"/>
          <w:sz w:val="28"/>
          <w:szCs w:val="28"/>
          <w:lang w:eastAsia="en-US"/>
        </w:rPr>
        <w:t xml:space="preserve"> </w:t>
      </w:r>
      <w:r w:rsidRPr="00C76719">
        <w:rPr>
          <w:rFonts w:eastAsiaTheme="minorHAnsi"/>
          <w:sz w:val="28"/>
          <w:szCs w:val="28"/>
          <w:lang w:eastAsia="en-US"/>
        </w:rPr>
        <w:t>1 этап благоустройства включает обустройство спортивной площадки.</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lastRenderedPageBreak/>
        <w:t xml:space="preserve">В 2022 году Кинель вновь стал победителем на </w:t>
      </w:r>
      <w:r w:rsidRPr="00C76719">
        <w:rPr>
          <w:rFonts w:eastAsiaTheme="minorHAnsi"/>
          <w:sz w:val="28"/>
          <w:szCs w:val="28"/>
          <w:u w:val="single"/>
          <w:lang w:eastAsia="en-US"/>
        </w:rPr>
        <w:t>Всероссийском конкурсе лучших проектов создания комфортной городской среды</w:t>
      </w:r>
      <w:r w:rsidRPr="00C76719">
        <w:rPr>
          <w:rFonts w:eastAsiaTheme="minorHAnsi"/>
          <w:sz w:val="28"/>
          <w:szCs w:val="28"/>
          <w:lang w:eastAsia="en-US"/>
        </w:rPr>
        <w:t xml:space="preserve"> с проектом «Север и юг. Привокзальные площади», являющийся продолжением реализации концепции «Кинель-город чистых озёр». Проект включает благоустройство привокзальных площадей, являющихся связующим звеном южной и северной части города. </w:t>
      </w:r>
    </w:p>
    <w:p w:rsidR="00C76719" w:rsidRP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По итогам благоустройства по обе стороны железнодорожного моста для жителей будет создано удобное общественное пространство с микро-скверами, тёплыми павильонами для ожидания автобусов, природными ландшафтами, фонтанами, малыми архитектурными формами и освещением.</w:t>
      </w:r>
    </w:p>
    <w:p w:rsidR="00C76719" w:rsidRDefault="00C76719" w:rsidP="00C76719">
      <w:pPr>
        <w:widowControl w:val="0"/>
        <w:ind w:firstLine="709"/>
        <w:jc w:val="both"/>
        <w:rPr>
          <w:rFonts w:eastAsiaTheme="minorHAnsi"/>
          <w:sz w:val="28"/>
          <w:szCs w:val="28"/>
          <w:lang w:eastAsia="en-US"/>
        </w:rPr>
      </w:pPr>
      <w:r w:rsidRPr="00C76719">
        <w:rPr>
          <w:rFonts w:eastAsiaTheme="minorHAnsi"/>
          <w:sz w:val="28"/>
          <w:szCs w:val="28"/>
          <w:lang w:eastAsia="en-US"/>
        </w:rPr>
        <w:t>Ранее, в рамках концепции, были реализованы два проекта по благоустройству озера Ладное и Крымское для участия во Всероссийском конкурсе и оба они стали победными.</w:t>
      </w:r>
    </w:p>
    <w:p w:rsidR="00161464" w:rsidRPr="006D4D76" w:rsidRDefault="00161464" w:rsidP="00A26717">
      <w:pPr>
        <w:widowControl w:val="0"/>
        <w:ind w:firstLine="709"/>
        <w:jc w:val="both"/>
        <w:rPr>
          <w:sz w:val="28"/>
          <w:szCs w:val="28"/>
          <w:u w:val="single"/>
        </w:rPr>
      </w:pPr>
      <w:r w:rsidRPr="006D4D76">
        <w:rPr>
          <w:sz w:val="28"/>
          <w:szCs w:val="28"/>
          <w:u w:val="single"/>
        </w:rPr>
        <w:t xml:space="preserve">2. </w:t>
      </w:r>
      <w:r w:rsidR="000F77AB" w:rsidRPr="006D4D76">
        <w:rPr>
          <w:sz w:val="28"/>
          <w:szCs w:val="28"/>
          <w:u w:val="single"/>
        </w:rPr>
        <w:t>Б</w:t>
      </w:r>
      <w:r w:rsidR="0018442A" w:rsidRPr="006D4D76">
        <w:rPr>
          <w:sz w:val="28"/>
          <w:szCs w:val="28"/>
          <w:u w:val="single"/>
        </w:rPr>
        <w:t>лагоустройство дворовых территорий</w:t>
      </w:r>
      <w:r w:rsidR="00D02491" w:rsidRPr="006D4D76">
        <w:rPr>
          <w:sz w:val="28"/>
          <w:szCs w:val="28"/>
          <w:u w:val="single"/>
        </w:rPr>
        <w:t>.</w:t>
      </w:r>
    </w:p>
    <w:p w:rsidR="00260D66" w:rsidRPr="006D4D76" w:rsidRDefault="00AD3C29" w:rsidP="00A26717">
      <w:pPr>
        <w:widowControl w:val="0"/>
        <w:ind w:firstLine="709"/>
        <w:jc w:val="both"/>
        <w:rPr>
          <w:sz w:val="28"/>
          <w:szCs w:val="28"/>
        </w:rPr>
      </w:pPr>
      <w:r w:rsidRPr="006D4D76">
        <w:rPr>
          <w:sz w:val="28"/>
          <w:szCs w:val="28"/>
        </w:rPr>
        <w:t>Б</w:t>
      </w:r>
      <w:r w:rsidR="00260D66" w:rsidRPr="006D4D76">
        <w:rPr>
          <w:sz w:val="28"/>
          <w:szCs w:val="28"/>
        </w:rPr>
        <w:t>лагоустро</w:t>
      </w:r>
      <w:r w:rsidR="00884E00" w:rsidRPr="006D4D76">
        <w:rPr>
          <w:sz w:val="28"/>
          <w:szCs w:val="28"/>
        </w:rPr>
        <w:t>ено</w:t>
      </w:r>
      <w:r w:rsidR="000F77AB" w:rsidRPr="006D4D76">
        <w:rPr>
          <w:sz w:val="28"/>
          <w:szCs w:val="28"/>
        </w:rPr>
        <w:t xml:space="preserve"> </w:t>
      </w:r>
      <w:r w:rsidR="00D02491" w:rsidRPr="006D4D76">
        <w:rPr>
          <w:sz w:val="28"/>
          <w:szCs w:val="28"/>
        </w:rPr>
        <w:t xml:space="preserve">7 дворовых территорий </w:t>
      </w:r>
      <w:r w:rsidR="00047205" w:rsidRPr="006D4D76">
        <w:rPr>
          <w:sz w:val="28"/>
          <w:szCs w:val="28"/>
        </w:rPr>
        <w:t>(</w:t>
      </w:r>
      <w:r w:rsidR="00C76719" w:rsidRPr="00C76719">
        <w:rPr>
          <w:sz w:val="28"/>
          <w:szCs w:val="28"/>
        </w:rPr>
        <w:t>в г. Кинель, ул. Некрасова, д.82; в г.о. Кинель, п.г.т. Усть-Кинельский, ул. Селекционная, д. 1, д. 5 д. 5А и д. 18 ; г.о. Кинель, в п.г.т. Алексеевка, ул. Невская, д. 27 и д. 33</w:t>
      </w:r>
      <w:r w:rsidR="00047205" w:rsidRPr="006D4D76">
        <w:rPr>
          <w:sz w:val="28"/>
          <w:szCs w:val="28"/>
        </w:rPr>
        <w:t>)</w:t>
      </w:r>
      <w:r w:rsidR="00D02491" w:rsidRPr="006D4D76">
        <w:rPr>
          <w:sz w:val="28"/>
          <w:szCs w:val="28"/>
        </w:rPr>
        <w:t xml:space="preserve">. Во дворах </w:t>
      </w:r>
      <w:r w:rsidR="00047205" w:rsidRPr="006D4D76">
        <w:rPr>
          <w:sz w:val="28"/>
          <w:szCs w:val="28"/>
        </w:rPr>
        <w:t>отремонтированы пешеходные дорожки и дворовые проезды</w:t>
      </w:r>
      <w:r w:rsidR="00D02491" w:rsidRPr="006D4D76">
        <w:rPr>
          <w:sz w:val="28"/>
          <w:szCs w:val="28"/>
        </w:rPr>
        <w:t>.</w:t>
      </w:r>
    </w:p>
    <w:p w:rsidR="00CC1E8B" w:rsidRPr="006D4D76" w:rsidRDefault="00CC1E8B" w:rsidP="00A26717">
      <w:pPr>
        <w:widowControl w:val="0"/>
        <w:ind w:firstLine="709"/>
        <w:jc w:val="both"/>
        <w:rPr>
          <w:sz w:val="28"/>
          <w:szCs w:val="28"/>
        </w:rPr>
      </w:pPr>
      <w:r w:rsidRPr="006D4D76">
        <w:rPr>
          <w:sz w:val="28"/>
          <w:szCs w:val="28"/>
        </w:rPr>
        <w:t xml:space="preserve">За счет средств бюджета городского округа заключен муниципальный контракт на приобретение малых архитектурных форм, детских площадок, спортивного оборудования (в количестве </w:t>
      </w:r>
      <w:r w:rsidR="00C76719">
        <w:rPr>
          <w:sz w:val="28"/>
          <w:szCs w:val="28"/>
        </w:rPr>
        <w:t>77</w:t>
      </w:r>
      <w:r w:rsidRPr="006D4D76">
        <w:rPr>
          <w:sz w:val="28"/>
          <w:szCs w:val="28"/>
        </w:rPr>
        <w:t xml:space="preserve"> ед.) для установки в местах общего пользования, в г. Кинель – </w:t>
      </w:r>
      <w:r w:rsidR="00C76719">
        <w:rPr>
          <w:sz w:val="28"/>
          <w:szCs w:val="28"/>
        </w:rPr>
        <w:t>43</w:t>
      </w:r>
      <w:r w:rsidRPr="006D4D76">
        <w:rPr>
          <w:sz w:val="28"/>
          <w:szCs w:val="28"/>
        </w:rPr>
        <w:t xml:space="preserve"> ед., п.г.т. Алексеевка – </w:t>
      </w:r>
      <w:r w:rsidR="00C76719">
        <w:rPr>
          <w:sz w:val="28"/>
          <w:szCs w:val="28"/>
        </w:rPr>
        <w:t>20</w:t>
      </w:r>
      <w:r w:rsidRPr="006D4D76">
        <w:rPr>
          <w:sz w:val="28"/>
          <w:szCs w:val="28"/>
        </w:rPr>
        <w:t xml:space="preserve"> ед., п.г.т. Усть-Кинельский – 1</w:t>
      </w:r>
      <w:r w:rsidR="00C76719">
        <w:rPr>
          <w:sz w:val="28"/>
          <w:szCs w:val="28"/>
        </w:rPr>
        <w:t>4</w:t>
      </w:r>
      <w:r w:rsidRPr="006D4D76">
        <w:rPr>
          <w:sz w:val="28"/>
          <w:szCs w:val="28"/>
        </w:rPr>
        <w:t xml:space="preserve"> ед. Также заключены контракты на установку детского оборудования.</w:t>
      </w:r>
    </w:p>
    <w:p w:rsidR="00260D66" w:rsidRPr="006D4D76" w:rsidRDefault="00260D66" w:rsidP="00A26717">
      <w:pPr>
        <w:widowControl w:val="0"/>
        <w:ind w:firstLine="709"/>
        <w:jc w:val="both"/>
        <w:rPr>
          <w:sz w:val="28"/>
          <w:szCs w:val="28"/>
        </w:rPr>
      </w:pPr>
      <w:r w:rsidRPr="006D4D76">
        <w:rPr>
          <w:sz w:val="28"/>
          <w:szCs w:val="28"/>
        </w:rPr>
        <w:t xml:space="preserve">В </w:t>
      </w:r>
      <w:r w:rsidR="00C72250" w:rsidRPr="006D4D76">
        <w:rPr>
          <w:sz w:val="28"/>
          <w:szCs w:val="28"/>
        </w:rPr>
        <w:t xml:space="preserve">ходе реализации на территории городского округа </w:t>
      </w:r>
      <w:r w:rsidR="00BF6D6C" w:rsidRPr="006D4D76">
        <w:rPr>
          <w:sz w:val="28"/>
          <w:szCs w:val="28"/>
        </w:rPr>
        <w:t xml:space="preserve">мероприятий, предусмотренных </w:t>
      </w:r>
      <w:r w:rsidR="009469A5" w:rsidRPr="006D4D76">
        <w:rPr>
          <w:sz w:val="28"/>
          <w:szCs w:val="28"/>
        </w:rPr>
        <w:t>подпрограммой «</w:t>
      </w:r>
      <w:r w:rsidR="009469A5" w:rsidRPr="006D4D76">
        <w:rPr>
          <w:b/>
          <w:i/>
          <w:sz w:val="28"/>
          <w:szCs w:val="28"/>
        </w:rPr>
        <w:t>Модернизация и развитие автомобильных дорог</w:t>
      </w:r>
      <w:r w:rsidR="002A48FE" w:rsidRPr="006D4D76">
        <w:rPr>
          <w:b/>
          <w:i/>
          <w:sz w:val="28"/>
          <w:szCs w:val="28"/>
        </w:rPr>
        <w:t>»</w:t>
      </w:r>
      <w:r w:rsidR="009469A5" w:rsidRPr="006D4D76">
        <w:rPr>
          <w:sz w:val="28"/>
          <w:szCs w:val="28"/>
        </w:rPr>
        <w:t xml:space="preserve"> общего пользования местного значения в Самарской области» </w:t>
      </w:r>
      <w:hyperlink r:id="rId8" w:history="1">
        <w:r w:rsidR="005124EF" w:rsidRPr="006D4D76">
          <w:rPr>
            <w:rStyle w:val="af7"/>
            <w:color w:val="auto"/>
            <w:sz w:val="28"/>
            <w:szCs w:val="28"/>
            <w:u w:val="none"/>
          </w:rPr>
          <w:t>государственной программы</w:t>
        </w:r>
        <w:r w:rsidR="00EB09CF" w:rsidRPr="006D4D76">
          <w:rPr>
            <w:rStyle w:val="af7"/>
            <w:color w:val="auto"/>
            <w:sz w:val="28"/>
            <w:szCs w:val="28"/>
            <w:u w:val="none"/>
          </w:rPr>
          <w:t xml:space="preserve"> </w:t>
        </w:r>
        <w:r w:rsidR="005124EF" w:rsidRPr="006D4D76">
          <w:rPr>
            <w:rStyle w:val="af7"/>
            <w:color w:val="auto"/>
            <w:sz w:val="28"/>
            <w:szCs w:val="28"/>
            <w:u w:val="none"/>
          </w:rPr>
          <w:t>«Развитие транспортной системы Самарской области (2014-2025 годы)</w:t>
        </w:r>
      </w:hyperlink>
      <w:r w:rsidR="005124EF" w:rsidRPr="006D4D76">
        <w:rPr>
          <w:sz w:val="28"/>
          <w:szCs w:val="28"/>
        </w:rPr>
        <w:t>»</w:t>
      </w:r>
      <w:r w:rsidR="00F34CB7" w:rsidRPr="006D4D76">
        <w:rPr>
          <w:sz w:val="28"/>
          <w:szCs w:val="28"/>
        </w:rPr>
        <w:t xml:space="preserve"> </w:t>
      </w:r>
      <w:r w:rsidRPr="006D4D76">
        <w:rPr>
          <w:sz w:val="28"/>
          <w:szCs w:val="28"/>
        </w:rPr>
        <w:t xml:space="preserve">в текущем году </w:t>
      </w:r>
      <w:r w:rsidR="00D02491" w:rsidRPr="006D4D76">
        <w:rPr>
          <w:sz w:val="28"/>
          <w:szCs w:val="28"/>
        </w:rPr>
        <w:t>выполнены работы по ремонту</w:t>
      </w:r>
      <w:r w:rsidRPr="006D4D76">
        <w:rPr>
          <w:sz w:val="28"/>
          <w:szCs w:val="28"/>
        </w:rPr>
        <w:t>:</w:t>
      </w:r>
    </w:p>
    <w:p w:rsidR="00D02491" w:rsidRPr="006D4D76" w:rsidRDefault="00D02491" w:rsidP="00A26717">
      <w:pPr>
        <w:widowControl w:val="0"/>
        <w:ind w:firstLine="709"/>
        <w:jc w:val="both"/>
        <w:rPr>
          <w:sz w:val="28"/>
          <w:szCs w:val="28"/>
        </w:rPr>
      </w:pPr>
      <w:r w:rsidRPr="006D4D76">
        <w:rPr>
          <w:sz w:val="28"/>
          <w:szCs w:val="28"/>
        </w:rPr>
        <w:t xml:space="preserve">- </w:t>
      </w:r>
      <w:r w:rsidR="00CC1E8B" w:rsidRPr="006D4D76">
        <w:rPr>
          <w:sz w:val="28"/>
          <w:szCs w:val="28"/>
        </w:rPr>
        <w:t>5,</w:t>
      </w:r>
      <w:r w:rsidR="00C76719">
        <w:rPr>
          <w:sz w:val="28"/>
          <w:szCs w:val="28"/>
        </w:rPr>
        <w:t>648</w:t>
      </w:r>
      <w:r w:rsidRPr="006D4D76">
        <w:rPr>
          <w:sz w:val="28"/>
          <w:szCs w:val="28"/>
        </w:rPr>
        <w:t xml:space="preserve"> км автомобильных дорог и тротуаров в г. Кинель, п.г.т. Алексеевка и п.г.т. Усть-Кинельский</w:t>
      </w:r>
      <w:r w:rsidR="00C76719">
        <w:rPr>
          <w:sz w:val="28"/>
          <w:szCs w:val="28"/>
        </w:rPr>
        <w:t xml:space="preserve"> </w:t>
      </w:r>
      <w:r w:rsidR="00C76719" w:rsidRPr="00C76719">
        <w:rPr>
          <w:sz w:val="28"/>
          <w:szCs w:val="28"/>
        </w:rPr>
        <w:t xml:space="preserve">97,738 </w:t>
      </w:r>
      <w:r w:rsidR="0066583C">
        <w:rPr>
          <w:sz w:val="28"/>
          <w:szCs w:val="28"/>
        </w:rPr>
        <w:t>млн</w:t>
      </w:r>
      <w:r w:rsidR="00C76719" w:rsidRPr="00C76719">
        <w:rPr>
          <w:sz w:val="28"/>
          <w:szCs w:val="28"/>
        </w:rPr>
        <w:t xml:space="preserve"> руб</w:t>
      </w:r>
      <w:r w:rsidR="00C76719">
        <w:rPr>
          <w:sz w:val="28"/>
          <w:szCs w:val="28"/>
        </w:rPr>
        <w:t>.</w:t>
      </w:r>
      <w:r w:rsidRPr="006D4D76">
        <w:rPr>
          <w:sz w:val="28"/>
          <w:szCs w:val="28"/>
        </w:rPr>
        <w:t xml:space="preserve">; </w:t>
      </w:r>
    </w:p>
    <w:p w:rsidR="00D02491" w:rsidRPr="006D4D76" w:rsidRDefault="00D02491" w:rsidP="00A26717">
      <w:pPr>
        <w:widowControl w:val="0"/>
        <w:ind w:firstLine="709"/>
        <w:jc w:val="both"/>
        <w:rPr>
          <w:sz w:val="28"/>
          <w:szCs w:val="28"/>
        </w:rPr>
      </w:pPr>
      <w:r w:rsidRPr="006D4D76">
        <w:rPr>
          <w:sz w:val="28"/>
          <w:szCs w:val="28"/>
        </w:rPr>
        <w:t xml:space="preserve">- </w:t>
      </w:r>
      <w:r w:rsidR="00C76719">
        <w:rPr>
          <w:sz w:val="28"/>
          <w:szCs w:val="28"/>
        </w:rPr>
        <w:t>6</w:t>
      </w:r>
      <w:r w:rsidRPr="006D4D76">
        <w:rPr>
          <w:sz w:val="28"/>
          <w:szCs w:val="28"/>
        </w:rPr>
        <w:t xml:space="preserve"> проездов к дворовым территориям многоквартирных домов</w:t>
      </w:r>
      <w:r w:rsidR="00C76719" w:rsidRPr="00C76719">
        <w:rPr>
          <w:sz w:val="28"/>
          <w:szCs w:val="28"/>
        </w:rPr>
        <w:t xml:space="preserve"> на сумму 17,057 </w:t>
      </w:r>
      <w:r w:rsidR="0066583C">
        <w:rPr>
          <w:sz w:val="28"/>
          <w:szCs w:val="28"/>
        </w:rPr>
        <w:t>млн</w:t>
      </w:r>
      <w:r w:rsidR="00C76719" w:rsidRPr="00C76719">
        <w:rPr>
          <w:sz w:val="28"/>
          <w:szCs w:val="28"/>
        </w:rPr>
        <w:t xml:space="preserve"> руб</w:t>
      </w:r>
      <w:r w:rsidRPr="006D4D76">
        <w:rPr>
          <w:sz w:val="28"/>
          <w:szCs w:val="28"/>
        </w:rPr>
        <w:t>.</w:t>
      </w:r>
    </w:p>
    <w:p w:rsidR="00EA4E85" w:rsidRPr="006D4D76" w:rsidRDefault="00EA4E85" w:rsidP="00A26717">
      <w:pPr>
        <w:widowControl w:val="0"/>
        <w:ind w:firstLine="707"/>
        <w:jc w:val="both"/>
        <w:rPr>
          <w:sz w:val="28"/>
          <w:szCs w:val="28"/>
        </w:rPr>
      </w:pPr>
      <w:r w:rsidRPr="006D4D76">
        <w:rPr>
          <w:sz w:val="28"/>
          <w:szCs w:val="28"/>
        </w:rPr>
        <w:t>В целях улучшения качества городской среды, создания комфортных и благоприятных условий для проживания жителей за 9 месяцев выполнены следующие основные мероприятия:</w:t>
      </w:r>
    </w:p>
    <w:p w:rsidR="00EA4E85" w:rsidRPr="006D4D76" w:rsidRDefault="00EA4E85" w:rsidP="00A26717">
      <w:pPr>
        <w:widowControl w:val="0"/>
        <w:ind w:firstLine="707"/>
        <w:jc w:val="both"/>
        <w:rPr>
          <w:sz w:val="28"/>
          <w:szCs w:val="28"/>
        </w:rPr>
      </w:pPr>
      <w:r w:rsidRPr="006D4D76">
        <w:rPr>
          <w:sz w:val="28"/>
          <w:szCs w:val="28"/>
        </w:rPr>
        <w:t>- текущий ремонт асфальтового покрытия автомобильных дорог и тротуаров:</w:t>
      </w:r>
    </w:p>
    <w:p w:rsidR="00047205" w:rsidRPr="006D4D76" w:rsidRDefault="00047205" w:rsidP="00A26717">
      <w:pPr>
        <w:widowControl w:val="0"/>
        <w:ind w:firstLine="709"/>
        <w:jc w:val="both"/>
        <w:rPr>
          <w:sz w:val="28"/>
          <w:szCs w:val="28"/>
        </w:rPr>
      </w:pPr>
      <w:r w:rsidRPr="006D4D76">
        <w:rPr>
          <w:sz w:val="28"/>
          <w:szCs w:val="28"/>
        </w:rPr>
        <w:t>1) ямочный ремонт автодорог</w:t>
      </w:r>
      <w:r w:rsidR="00C76719">
        <w:rPr>
          <w:sz w:val="28"/>
          <w:szCs w:val="28"/>
        </w:rPr>
        <w:t xml:space="preserve"> и тротуаров</w:t>
      </w:r>
      <w:r w:rsidRPr="006D4D76">
        <w:rPr>
          <w:sz w:val="28"/>
          <w:szCs w:val="28"/>
        </w:rPr>
        <w:t xml:space="preserve"> – </w:t>
      </w:r>
      <w:r w:rsidR="00C76719">
        <w:rPr>
          <w:sz w:val="28"/>
          <w:szCs w:val="28"/>
        </w:rPr>
        <w:t>8044,54</w:t>
      </w:r>
      <w:r w:rsidR="00CC1E8B" w:rsidRPr="006D4D76">
        <w:rPr>
          <w:sz w:val="28"/>
          <w:szCs w:val="28"/>
        </w:rPr>
        <w:t xml:space="preserve"> м</w:t>
      </w:r>
      <w:r w:rsidR="00CC1E8B" w:rsidRPr="006D4D76">
        <w:rPr>
          <w:sz w:val="28"/>
          <w:szCs w:val="28"/>
          <w:vertAlign w:val="superscript"/>
        </w:rPr>
        <w:t>2</w:t>
      </w:r>
      <w:r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2) заделка выбоин (аварийный ремонт) – </w:t>
      </w:r>
      <w:r w:rsidR="00C76719">
        <w:rPr>
          <w:sz w:val="28"/>
          <w:szCs w:val="28"/>
        </w:rPr>
        <w:t>4717,43</w:t>
      </w:r>
      <w:r w:rsidRPr="006D4D76">
        <w:rPr>
          <w:sz w:val="28"/>
          <w:szCs w:val="28"/>
        </w:rPr>
        <w:t xml:space="preserve"> м</w:t>
      </w:r>
      <w:r w:rsidRPr="006D4D76">
        <w:rPr>
          <w:sz w:val="28"/>
          <w:szCs w:val="28"/>
          <w:vertAlign w:val="superscript"/>
        </w:rPr>
        <w:t>2</w:t>
      </w:r>
      <w:r w:rsidRPr="006D4D76">
        <w:rPr>
          <w:sz w:val="28"/>
          <w:szCs w:val="28"/>
        </w:rPr>
        <w:t>;</w:t>
      </w:r>
    </w:p>
    <w:p w:rsidR="00047205" w:rsidRPr="006D4D76" w:rsidRDefault="00C76719" w:rsidP="00A26717">
      <w:pPr>
        <w:widowControl w:val="0"/>
        <w:ind w:firstLine="709"/>
        <w:jc w:val="both"/>
        <w:rPr>
          <w:sz w:val="28"/>
          <w:szCs w:val="28"/>
        </w:rPr>
      </w:pPr>
      <w:r>
        <w:rPr>
          <w:sz w:val="28"/>
          <w:szCs w:val="28"/>
        </w:rPr>
        <w:t>3</w:t>
      </w:r>
      <w:r w:rsidR="00047205" w:rsidRPr="006D4D76">
        <w:rPr>
          <w:sz w:val="28"/>
          <w:szCs w:val="28"/>
        </w:rPr>
        <w:t xml:space="preserve">) устранение занижения обочин автомобильных дорог – </w:t>
      </w:r>
      <w:r>
        <w:rPr>
          <w:sz w:val="28"/>
          <w:szCs w:val="28"/>
        </w:rPr>
        <w:t>3387,75</w:t>
      </w:r>
      <w:r w:rsidR="00047205" w:rsidRPr="006D4D76">
        <w:rPr>
          <w:sz w:val="28"/>
          <w:szCs w:val="28"/>
        </w:rPr>
        <w:t xml:space="preserve"> м</w:t>
      </w:r>
      <w:r w:rsidR="00047205" w:rsidRPr="006D4D76">
        <w:rPr>
          <w:sz w:val="28"/>
          <w:szCs w:val="28"/>
          <w:vertAlign w:val="superscript"/>
        </w:rPr>
        <w:t>2</w:t>
      </w:r>
      <w:r w:rsidR="00047205"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5) частичная отсыпка проезжей части автодорог с грунто-щебеночным покрытием – </w:t>
      </w:r>
      <w:r w:rsidR="00C76719">
        <w:rPr>
          <w:sz w:val="28"/>
          <w:szCs w:val="28"/>
        </w:rPr>
        <w:t>32228</w:t>
      </w:r>
      <w:r w:rsidR="009E7608" w:rsidRPr="006D4D76">
        <w:rPr>
          <w:sz w:val="28"/>
          <w:szCs w:val="28"/>
        </w:rPr>
        <w:t xml:space="preserve"> </w:t>
      </w:r>
      <w:r w:rsidRPr="006D4D76">
        <w:rPr>
          <w:sz w:val="28"/>
          <w:szCs w:val="28"/>
        </w:rPr>
        <w:t>м</w:t>
      </w:r>
      <w:r w:rsidRPr="006D4D76">
        <w:rPr>
          <w:sz w:val="28"/>
          <w:szCs w:val="28"/>
          <w:vertAlign w:val="superscript"/>
        </w:rPr>
        <w:t>2</w:t>
      </w:r>
      <w:r w:rsidRPr="006D4D76">
        <w:rPr>
          <w:sz w:val="28"/>
          <w:szCs w:val="28"/>
        </w:rPr>
        <w:t>;</w:t>
      </w:r>
    </w:p>
    <w:p w:rsidR="00047205" w:rsidRPr="006D4D76" w:rsidRDefault="00047205" w:rsidP="00A26717">
      <w:pPr>
        <w:widowControl w:val="0"/>
        <w:ind w:firstLine="709"/>
        <w:jc w:val="both"/>
        <w:rPr>
          <w:sz w:val="28"/>
          <w:szCs w:val="28"/>
        </w:rPr>
      </w:pPr>
      <w:r w:rsidRPr="006D4D76">
        <w:rPr>
          <w:sz w:val="28"/>
          <w:szCs w:val="28"/>
        </w:rPr>
        <w:t xml:space="preserve">6) устройство </w:t>
      </w:r>
      <w:r w:rsidR="00C76719">
        <w:rPr>
          <w:sz w:val="28"/>
          <w:szCs w:val="28"/>
        </w:rPr>
        <w:t xml:space="preserve">14 </w:t>
      </w:r>
      <w:r w:rsidRPr="006D4D76">
        <w:rPr>
          <w:sz w:val="28"/>
          <w:szCs w:val="28"/>
        </w:rPr>
        <w:t>монолитных искусственных дорожных неровностей –</w:t>
      </w:r>
      <w:r w:rsidR="00C76719">
        <w:rPr>
          <w:sz w:val="28"/>
          <w:szCs w:val="28"/>
        </w:rPr>
        <w:t xml:space="preserve"> </w:t>
      </w:r>
      <w:r w:rsidR="00C76719">
        <w:rPr>
          <w:sz w:val="28"/>
          <w:szCs w:val="28"/>
        </w:rPr>
        <w:lastRenderedPageBreak/>
        <w:t>147,79 </w:t>
      </w:r>
      <w:r w:rsidRPr="006D4D76">
        <w:rPr>
          <w:sz w:val="28"/>
          <w:szCs w:val="28"/>
        </w:rPr>
        <w:t>м</w:t>
      </w:r>
      <w:r w:rsidRPr="006D4D76">
        <w:rPr>
          <w:sz w:val="28"/>
          <w:szCs w:val="28"/>
          <w:vertAlign w:val="superscript"/>
        </w:rPr>
        <w:t>2</w:t>
      </w:r>
      <w:r w:rsidR="009E7608" w:rsidRPr="006D4D76">
        <w:rPr>
          <w:sz w:val="28"/>
          <w:szCs w:val="28"/>
        </w:rPr>
        <w:t>.</w:t>
      </w:r>
    </w:p>
    <w:p w:rsidR="00830A23" w:rsidRPr="006D4D76" w:rsidRDefault="00C454C0" w:rsidP="00A26717">
      <w:pPr>
        <w:ind w:firstLine="709"/>
        <w:contextualSpacing/>
        <w:jc w:val="both"/>
        <w:rPr>
          <w:sz w:val="28"/>
          <w:szCs w:val="28"/>
        </w:rPr>
      </w:pPr>
      <w:r w:rsidRPr="006D4D76">
        <w:rPr>
          <w:sz w:val="28"/>
          <w:szCs w:val="28"/>
        </w:rPr>
        <w:t>Городской округ</w:t>
      </w:r>
      <w:r w:rsidR="00830A23" w:rsidRPr="006D4D76">
        <w:rPr>
          <w:sz w:val="28"/>
          <w:szCs w:val="28"/>
        </w:rPr>
        <w:t xml:space="preserve"> имеет развитое пассажирское, грузовое железнодорожное и автомобильное </w:t>
      </w:r>
      <w:r w:rsidR="00830A23" w:rsidRPr="006D4D76">
        <w:rPr>
          <w:b/>
          <w:i/>
          <w:sz w:val="28"/>
          <w:szCs w:val="28"/>
        </w:rPr>
        <w:t>транспортное сообщение</w:t>
      </w:r>
      <w:r w:rsidR="00830A23" w:rsidRPr="006D4D76">
        <w:rPr>
          <w:sz w:val="28"/>
          <w:szCs w:val="28"/>
        </w:rPr>
        <w:t>.</w:t>
      </w:r>
    </w:p>
    <w:p w:rsidR="009A6C36" w:rsidRPr="006D4D76" w:rsidRDefault="009A6C36" w:rsidP="00A26717">
      <w:pPr>
        <w:ind w:firstLine="709"/>
        <w:contextualSpacing/>
        <w:jc w:val="both"/>
        <w:rPr>
          <w:sz w:val="28"/>
          <w:szCs w:val="28"/>
        </w:rPr>
      </w:pPr>
      <w:r w:rsidRPr="006D4D76">
        <w:rPr>
          <w:sz w:val="28"/>
          <w:szCs w:val="28"/>
        </w:rPr>
        <w:t xml:space="preserve">Транспортная система городского округа включает в себя сеть автомобильных дорог общего пользования местного значения протяженностью </w:t>
      </w:r>
      <w:r w:rsidR="00C76719" w:rsidRPr="00C76719">
        <w:rPr>
          <w:sz w:val="28"/>
          <w:szCs w:val="28"/>
        </w:rPr>
        <w:t>341,379 км, в том числе с асфальтовым покрытием – 157,520 км, с грунтощебеночным покрытием – 183,859 км</w:t>
      </w:r>
      <w:r w:rsidRPr="006D4D76">
        <w:rPr>
          <w:sz w:val="28"/>
          <w:szCs w:val="28"/>
        </w:rPr>
        <w:t xml:space="preserve">. </w:t>
      </w:r>
      <w:r w:rsidRPr="006D4D76">
        <w:rPr>
          <w:color w:val="000000" w:themeColor="text1"/>
          <w:sz w:val="28"/>
          <w:szCs w:val="28"/>
        </w:rPr>
        <w:t xml:space="preserve">Удельный вес автомобильных дорог общего пользования с твердым покрытием в общей протяженности автомобильных дорог общего пользования составляет – </w:t>
      </w:r>
      <w:r w:rsidR="00C76719">
        <w:rPr>
          <w:color w:val="000000" w:themeColor="text1"/>
          <w:sz w:val="28"/>
          <w:szCs w:val="28"/>
        </w:rPr>
        <w:t>46,1</w:t>
      </w:r>
      <w:r w:rsidRPr="006D4D76">
        <w:rPr>
          <w:color w:val="000000" w:themeColor="text1"/>
          <w:sz w:val="28"/>
          <w:szCs w:val="28"/>
        </w:rPr>
        <w:t>%.</w:t>
      </w:r>
    </w:p>
    <w:p w:rsidR="00830A23" w:rsidRPr="006D4D76" w:rsidRDefault="009A6C36" w:rsidP="00A26717">
      <w:pPr>
        <w:ind w:firstLine="709"/>
        <w:contextualSpacing/>
        <w:jc w:val="both"/>
        <w:rPr>
          <w:sz w:val="28"/>
          <w:szCs w:val="28"/>
        </w:rPr>
      </w:pPr>
      <w:r w:rsidRPr="006D4D76">
        <w:rPr>
          <w:sz w:val="28"/>
          <w:szCs w:val="28"/>
        </w:rPr>
        <w:t xml:space="preserve">Протяженность дорог, не отвечающих нормативным требованиям, составляет </w:t>
      </w:r>
      <w:r w:rsidR="00C76719">
        <w:rPr>
          <w:sz w:val="28"/>
          <w:szCs w:val="28"/>
        </w:rPr>
        <w:t>47,256</w:t>
      </w:r>
      <w:r w:rsidRPr="006D4D76">
        <w:rPr>
          <w:sz w:val="28"/>
          <w:szCs w:val="28"/>
        </w:rPr>
        <w:t xml:space="preserve"> км или </w:t>
      </w:r>
      <w:r w:rsidR="00C76719">
        <w:rPr>
          <w:sz w:val="28"/>
          <w:szCs w:val="28"/>
        </w:rPr>
        <w:t>30,0</w:t>
      </w:r>
      <w:r w:rsidRPr="006D4D76">
        <w:rPr>
          <w:sz w:val="28"/>
          <w:szCs w:val="28"/>
        </w:rPr>
        <w:t>% от протяженности дорог с асфальтовым покрытием.</w:t>
      </w:r>
    </w:p>
    <w:p w:rsidR="00830A23" w:rsidRPr="006D4D76" w:rsidRDefault="0019071A" w:rsidP="00A26717">
      <w:pPr>
        <w:ind w:firstLine="709"/>
        <w:contextualSpacing/>
        <w:jc w:val="both"/>
        <w:rPr>
          <w:sz w:val="28"/>
          <w:szCs w:val="28"/>
        </w:rPr>
      </w:pPr>
      <w:r w:rsidRPr="006D4D76">
        <w:rPr>
          <w:sz w:val="28"/>
          <w:szCs w:val="28"/>
        </w:rPr>
        <w:t>Автомобильных дорог общего пользования регионального значения на территории городского округа Кинель Самарской области –</w:t>
      </w:r>
      <w:r w:rsidR="00830A23" w:rsidRPr="006D4D76">
        <w:rPr>
          <w:sz w:val="28"/>
          <w:szCs w:val="28"/>
        </w:rPr>
        <w:t xml:space="preserve"> </w:t>
      </w:r>
      <w:r w:rsidR="009A6C36" w:rsidRPr="006D4D76">
        <w:rPr>
          <w:sz w:val="28"/>
          <w:szCs w:val="28"/>
        </w:rPr>
        <w:t>27,556</w:t>
      </w:r>
      <w:r w:rsidR="00830A23" w:rsidRPr="006D4D76">
        <w:rPr>
          <w:sz w:val="28"/>
          <w:szCs w:val="28"/>
        </w:rPr>
        <w:t xml:space="preserve"> км.</w:t>
      </w:r>
    </w:p>
    <w:p w:rsidR="002C45AD" w:rsidRPr="006D4D76" w:rsidRDefault="002C45AD" w:rsidP="00A26717">
      <w:pPr>
        <w:ind w:firstLine="709"/>
        <w:contextualSpacing/>
        <w:jc w:val="both"/>
        <w:rPr>
          <w:sz w:val="28"/>
          <w:szCs w:val="28"/>
        </w:rPr>
      </w:pPr>
      <w:r w:rsidRPr="002C45AD">
        <w:rPr>
          <w:sz w:val="28"/>
          <w:szCs w:val="28"/>
        </w:rPr>
        <w:t xml:space="preserve">В 2022 году администрации городского округа в рамках государственной программы Самарской области «Развитие транспортной системы Самарской области» из областного бюджета предоставлены средства в рамках софинансирования с целью обновления подвижного состава пассажирского транспорта для обеспечения организации регулярных перевозок по муниципальным маршрутам. В декабре </w:t>
      </w:r>
      <w:r>
        <w:rPr>
          <w:sz w:val="28"/>
          <w:szCs w:val="28"/>
        </w:rPr>
        <w:t xml:space="preserve">2022 года </w:t>
      </w:r>
      <w:r w:rsidRPr="002C45AD">
        <w:rPr>
          <w:sz w:val="28"/>
          <w:szCs w:val="28"/>
        </w:rPr>
        <w:t>заключен контракт «На оказание услуг по финансовой аренде (лизингу) автобусов ПАЗ 320415-04 в количестве 8 штук» на сумму 65 898 053,52 руб. Согласно контракту Кинель получил 8 автобусов новейшей удлинённой модели, оборудованной специальным местом для размещения пассажиров с ограниченными возможностями и расширенным задним дверным проемом с низким уровнем пола и механической аппарелью.</w:t>
      </w:r>
    </w:p>
    <w:p w:rsidR="002C45AD" w:rsidRDefault="002C45AD" w:rsidP="002C45AD">
      <w:pPr>
        <w:ind w:firstLine="709"/>
        <w:contextualSpacing/>
        <w:jc w:val="both"/>
        <w:rPr>
          <w:sz w:val="28"/>
          <w:szCs w:val="28"/>
        </w:rPr>
      </w:pPr>
      <w:r>
        <w:rPr>
          <w:sz w:val="28"/>
          <w:szCs w:val="28"/>
        </w:rPr>
        <w:t xml:space="preserve">С 1 июля 2023 года эти автобусы работаю на </w:t>
      </w:r>
      <w:r w:rsidRPr="006D4D76">
        <w:rPr>
          <w:sz w:val="28"/>
          <w:szCs w:val="28"/>
        </w:rPr>
        <w:t>внутренних пассажирских перевоз</w:t>
      </w:r>
      <w:r>
        <w:rPr>
          <w:sz w:val="28"/>
          <w:szCs w:val="28"/>
        </w:rPr>
        <w:t xml:space="preserve">ках в </w:t>
      </w:r>
      <w:r w:rsidRPr="006D4D76">
        <w:rPr>
          <w:sz w:val="28"/>
          <w:szCs w:val="28"/>
        </w:rPr>
        <w:t>ООО «ЛогистикаСервис».</w:t>
      </w:r>
    </w:p>
    <w:p w:rsidR="00830A23" w:rsidRPr="006D4D76" w:rsidRDefault="00830A23" w:rsidP="00A26717">
      <w:pPr>
        <w:ind w:firstLine="709"/>
        <w:contextualSpacing/>
        <w:jc w:val="both"/>
        <w:rPr>
          <w:sz w:val="28"/>
          <w:szCs w:val="28"/>
        </w:rPr>
      </w:pPr>
      <w:r w:rsidRPr="006D4D76">
        <w:rPr>
          <w:sz w:val="28"/>
          <w:szCs w:val="28"/>
        </w:rPr>
        <w:t>ООО «ЛогистикаСервис» осуществля</w:t>
      </w:r>
      <w:r w:rsidR="00DA1C08" w:rsidRPr="006D4D76">
        <w:rPr>
          <w:sz w:val="28"/>
          <w:szCs w:val="28"/>
        </w:rPr>
        <w:t>ет</w:t>
      </w:r>
      <w:r w:rsidRPr="006D4D76">
        <w:rPr>
          <w:sz w:val="28"/>
          <w:szCs w:val="28"/>
        </w:rPr>
        <w:t xml:space="preserve"> пассажирские перевозки по 5-ти городским маршрутам, на которых предоставлялся льготный проезд </w:t>
      </w:r>
      <w:r w:rsidR="008A0306" w:rsidRPr="006D4D76">
        <w:rPr>
          <w:sz w:val="28"/>
          <w:szCs w:val="28"/>
        </w:rPr>
        <w:t xml:space="preserve">по </w:t>
      </w:r>
      <w:r w:rsidR="00F82D93" w:rsidRPr="006D4D76">
        <w:rPr>
          <w:sz w:val="28"/>
          <w:szCs w:val="28"/>
        </w:rPr>
        <w:t>социальной карте жителя Самарской области.</w:t>
      </w:r>
    </w:p>
    <w:p w:rsidR="008A0306" w:rsidRPr="006D4D76" w:rsidRDefault="00EA4E85" w:rsidP="00A26717">
      <w:pPr>
        <w:ind w:firstLine="709"/>
        <w:contextualSpacing/>
        <w:jc w:val="both"/>
        <w:rPr>
          <w:sz w:val="28"/>
          <w:szCs w:val="28"/>
        </w:rPr>
      </w:pPr>
      <w:r w:rsidRPr="006D4D76">
        <w:rPr>
          <w:sz w:val="28"/>
          <w:szCs w:val="28"/>
        </w:rPr>
        <w:t xml:space="preserve">За 9 месяцев пассажирским транспортом по городским маршрутам перевезено </w:t>
      </w:r>
      <w:r w:rsidR="009A6C36" w:rsidRPr="006D4D76">
        <w:rPr>
          <w:sz w:val="28"/>
          <w:szCs w:val="28"/>
        </w:rPr>
        <w:t xml:space="preserve">порядка </w:t>
      </w:r>
      <w:r w:rsidR="002C45AD">
        <w:rPr>
          <w:sz w:val="28"/>
          <w:szCs w:val="28"/>
        </w:rPr>
        <w:t xml:space="preserve">367,2 </w:t>
      </w:r>
      <w:r w:rsidRPr="006D4D76">
        <w:rPr>
          <w:sz w:val="28"/>
          <w:szCs w:val="28"/>
        </w:rPr>
        <w:t>тысяч человек</w:t>
      </w:r>
      <w:r w:rsidR="009A6C36" w:rsidRPr="006D4D76">
        <w:rPr>
          <w:sz w:val="28"/>
          <w:szCs w:val="28"/>
        </w:rPr>
        <w:t xml:space="preserve">, что на </w:t>
      </w:r>
      <w:r w:rsidR="002C45AD">
        <w:rPr>
          <w:sz w:val="28"/>
          <w:szCs w:val="28"/>
        </w:rPr>
        <w:t>5,9</w:t>
      </w:r>
      <w:r w:rsidR="009A6C36" w:rsidRPr="006D4D76">
        <w:rPr>
          <w:sz w:val="28"/>
          <w:szCs w:val="28"/>
        </w:rPr>
        <w:t xml:space="preserve">% </w:t>
      </w:r>
      <w:r w:rsidR="002C45AD">
        <w:rPr>
          <w:sz w:val="28"/>
          <w:szCs w:val="28"/>
        </w:rPr>
        <w:t xml:space="preserve">больше </w:t>
      </w:r>
      <w:r w:rsidR="009A6C36" w:rsidRPr="006D4D76">
        <w:rPr>
          <w:sz w:val="28"/>
          <w:szCs w:val="28"/>
        </w:rPr>
        <w:t>202</w:t>
      </w:r>
      <w:r w:rsidR="002C45AD">
        <w:rPr>
          <w:sz w:val="28"/>
          <w:szCs w:val="28"/>
        </w:rPr>
        <w:t>2</w:t>
      </w:r>
      <w:r w:rsidR="009A6C36" w:rsidRPr="006D4D76">
        <w:rPr>
          <w:sz w:val="28"/>
          <w:szCs w:val="28"/>
        </w:rPr>
        <w:t xml:space="preserve"> года.</w:t>
      </w:r>
    </w:p>
    <w:p w:rsidR="005E749E" w:rsidRPr="006D4D76" w:rsidRDefault="00830A23" w:rsidP="00A26717">
      <w:pPr>
        <w:ind w:firstLine="709"/>
        <w:contextualSpacing/>
        <w:jc w:val="both"/>
        <w:rPr>
          <w:sz w:val="28"/>
          <w:szCs w:val="28"/>
        </w:rPr>
      </w:pPr>
      <w:r w:rsidRPr="006D4D76">
        <w:rPr>
          <w:sz w:val="28"/>
          <w:szCs w:val="28"/>
        </w:rPr>
        <w:t>Потребность населения в муниципальных маршрутах регулярных автомобильных перевозок удовлетворена полностью.</w:t>
      </w:r>
    </w:p>
    <w:p w:rsidR="005E5822" w:rsidRPr="006D4D76" w:rsidRDefault="005E5822" w:rsidP="00A26717">
      <w:pPr>
        <w:ind w:firstLine="567"/>
        <w:jc w:val="both"/>
        <w:rPr>
          <w:sz w:val="28"/>
          <w:szCs w:val="28"/>
        </w:rPr>
      </w:pPr>
      <w:r w:rsidRPr="006D4D76">
        <w:rPr>
          <w:sz w:val="28"/>
          <w:szCs w:val="28"/>
        </w:rPr>
        <w:t xml:space="preserve">Деятельность </w:t>
      </w:r>
      <w:r w:rsidRPr="006D4D76">
        <w:rPr>
          <w:b/>
          <w:i/>
          <w:sz w:val="28"/>
          <w:szCs w:val="28"/>
        </w:rPr>
        <w:t>в сфере связи</w:t>
      </w:r>
      <w:r w:rsidRPr="006D4D76">
        <w:rPr>
          <w:sz w:val="28"/>
          <w:szCs w:val="28"/>
        </w:rPr>
        <w:t xml:space="preserve"> на территории городского округа осуществляют такие организации как: Самарский филиал ОАО «Ростелеком», обособленное структурное подразделение «Кинельский почтамт» </w:t>
      </w:r>
      <w:r w:rsidR="004C5A64" w:rsidRPr="006D4D76">
        <w:rPr>
          <w:sz w:val="28"/>
          <w:szCs w:val="28"/>
        </w:rPr>
        <w:t>АО «Почта России»</w:t>
      </w:r>
      <w:r w:rsidRPr="006D4D76">
        <w:rPr>
          <w:sz w:val="28"/>
          <w:szCs w:val="28"/>
        </w:rPr>
        <w:t>.</w:t>
      </w:r>
    </w:p>
    <w:p w:rsidR="005E5822" w:rsidRPr="006D4D76" w:rsidRDefault="005E5822" w:rsidP="00A26717">
      <w:pPr>
        <w:ind w:firstLine="567"/>
        <w:jc w:val="both"/>
        <w:rPr>
          <w:sz w:val="28"/>
          <w:szCs w:val="28"/>
        </w:rPr>
      </w:pPr>
      <w:r w:rsidRPr="006D4D76">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176366" w:rsidRDefault="00B66211" w:rsidP="00A26717">
      <w:pPr>
        <w:ind w:firstLine="709"/>
        <w:jc w:val="both"/>
        <w:rPr>
          <w:sz w:val="28"/>
          <w:szCs w:val="28"/>
        </w:rPr>
      </w:pPr>
      <w:r w:rsidRPr="006D4D76">
        <w:rPr>
          <w:b/>
          <w:i/>
          <w:sz w:val="28"/>
          <w:szCs w:val="28"/>
        </w:rPr>
        <w:t>Общая численность постоянного населения</w:t>
      </w:r>
      <w:r w:rsidRPr="006D4D76">
        <w:rPr>
          <w:sz w:val="28"/>
          <w:szCs w:val="28"/>
        </w:rPr>
        <w:t xml:space="preserve"> в городском округе Кинель </w:t>
      </w:r>
      <w:r w:rsidR="00EA4E85" w:rsidRPr="006D4D76">
        <w:rPr>
          <w:sz w:val="28"/>
          <w:szCs w:val="28"/>
        </w:rPr>
        <w:t>на 01.01.202</w:t>
      </w:r>
      <w:r w:rsidR="00176366">
        <w:rPr>
          <w:sz w:val="28"/>
          <w:szCs w:val="28"/>
        </w:rPr>
        <w:t>3</w:t>
      </w:r>
      <w:r w:rsidR="00EA4E85" w:rsidRPr="006D4D76">
        <w:rPr>
          <w:sz w:val="28"/>
          <w:szCs w:val="28"/>
        </w:rPr>
        <w:t xml:space="preserve"> года составила </w:t>
      </w:r>
      <w:r w:rsidR="00F02F27" w:rsidRPr="006D4D76">
        <w:rPr>
          <w:sz w:val="28"/>
          <w:szCs w:val="28"/>
        </w:rPr>
        <w:t>57 </w:t>
      </w:r>
      <w:r w:rsidR="00176366">
        <w:rPr>
          <w:sz w:val="28"/>
          <w:szCs w:val="28"/>
        </w:rPr>
        <w:t>729</w:t>
      </w:r>
      <w:r w:rsidR="00F02F27" w:rsidRPr="006D4D76">
        <w:rPr>
          <w:sz w:val="28"/>
          <w:szCs w:val="28"/>
        </w:rPr>
        <w:t xml:space="preserve"> </w:t>
      </w:r>
      <w:r w:rsidR="00EA4E85" w:rsidRPr="006D4D76">
        <w:rPr>
          <w:sz w:val="28"/>
          <w:szCs w:val="28"/>
        </w:rPr>
        <w:t>человека</w:t>
      </w:r>
      <w:r w:rsidR="009F655F" w:rsidRPr="006D4D76">
        <w:rPr>
          <w:sz w:val="28"/>
          <w:szCs w:val="28"/>
        </w:rPr>
        <w:t>.</w:t>
      </w:r>
      <w:r w:rsidR="00176366">
        <w:rPr>
          <w:sz w:val="28"/>
          <w:szCs w:val="28"/>
        </w:rPr>
        <w:t xml:space="preserve"> </w:t>
      </w:r>
      <w:r w:rsidR="00176366" w:rsidRPr="00176366">
        <w:rPr>
          <w:sz w:val="28"/>
          <w:szCs w:val="28"/>
        </w:rPr>
        <w:t xml:space="preserve">Среднегодовая численность </w:t>
      </w:r>
      <w:r w:rsidR="00176366" w:rsidRPr="00176366">
        <w:rPr>
          <w:sz w:val="28"/>
          <w:szCs w:val="28"/>
        </w:rPr>
        <w:lastRenderedPageBreak/>
        <w:t>населения городского округа в 2022 году составила 57,964 тыс. человек, что на 0,2% меньше предыдущего года</w:t>
      </w:r>
    </w:p>
    <w:p w:rsidR="00B66211" w:rsidRPr="006D4D76" w:rsidRDefault="009F655F" w:rsidP="00A26717">
      <w:pPr>
        <w:ind w:firstLine="709"/>
        <w:jc w:val="both"/>
        <w:rPr>
          <w:sz w:val="28"/>
          <w:szCs w:val="28"/>
        </w:rPr>
      </w:pPr>
      <w:r w:rsidRPr="006D4D76">
        <w:rPr>
          <w:sz w:val="28"/>
          <w:szCs w:val="28"/>
        </w:rPr>
        <w:t xml:space="preserve">Наблюдается снижение численности населения. Такая динамика обусловлена тремя факторами – это уменьшение рождаемости, снижение количества мигрантов и </w:t>
      </w:r>
      <w:r w:rsidR="004A1600">
        <w:rPr>
          <w:sz w:val="28"/>
          <w:szCs w:val="28"/>
        </w:rPr>
        <w:t xml:space="preserve">последствия </w:t>
      </w:r>
      <w:r w:rsidRPr="006D4D76">
        <w:rPr>
          <w:sz w:val="28"/>
          <w:szCs w:val="28"/>
        </w:rPr>
        <w:t>рост</w:t>
      </w:r>
      <w:r w:rsidR="004A1600">
        <w:rPr>
          <w:sz w:val="28"/>
          <w:szCs w:val="28"/>
        </w:rPr>
        <w:t xml:space="preserve">а </w:t>
      </w:r>
      <w:r w:rsidRPr="006D4D76">
        <w:rPr>
          <w:sz w:val="28"/>
          <w:szCs w:val="28"/>
        </w:rPr>
        <w:t>смертности из-за пандемии коронавируса.</w:t>
      </w:r>
      <w:r w:rsidR="00F02F27" w:rsidRPr="006D4D76">
        <w:rPr>
          <w:sz w:val="28"/>
          <w:szCs w:val="28"/>
        </w:rPr>
        <w:t xml:space="preserve"> В структуре взрослого населения преобладают женщины.</w:t>
      </w:r>
    </w:p>
    <w:p w:rsidR="00B66211" w:rsidRPr="006D4D76" w:rsidRDefault="00B66211" w:rsidP="00A26717">
      <w:pPr>
        <w:ind w:firstLine="709"/>
        <w:jc w:val="both"/>
        <w:rPr>
          <w:sz w:val="28"/>
          <w:szCs w:val="28"/>
        </w:rPr>
      </w:pPr>
      <w:r w:rsidRPr="006D4D76">
        <w:rPr>
          <w:sz w:val="28"/>
          <w:szCs w:val="28"/>
        </w:rPr>
        <w:t>Среднегодовая численность населения городского округа в 20</w:t>
      </w:r>
      <w:r w:rsidR="00EA4E85" w:rsidRPr="006D4D76">
        <w:rPr>
          <w:sz w:val="28"/>
          <w:szCs w:val="28"/>
        </w:rPr>
        <w:t>2</w:t>
      </w:r>
      <w:r w:rsidR="00176366">
        <w:rPr>
          <w:sz w:val="28"/>
          <w:szCs w:val="28"/>
        </w:rPr>
        <w:t>3</w:t>
      </w:r>
      <w:r w:rsidRPr="006D4D76">
        <w:rPr>
          <w:sz w:val="28"/>
          <w:szCs w:val="28"/>
        </w:rPr>
        <w:t xml:space="preserve"> году ожидается на уровне </w:t>
      </w:r>
      <w:r w:rsidR="00176366">
        <w:rPr>
          <w:sz w:val="28"/>
          <w:szCs w:val="28"/>
        </w:rPr>
        <w:t>57 912</w:t>
      </w:r>
      <w:r w:rsidR="00DB5D53" w:rsidRPr="006D4D76">
        <w:rPr>
          <w:sz w:val="28"/>
          <w:szCs w:val="28"/>
        </w:rPr>
        <w:t xml:space="preserve"> </w:t>
      </w:r>
      <w:r w:rsidRPr="006D4D76">
        <w:rPr>
          <w:sz w:val="28"/>
          <w:szCs w:val="28"/>
        </w:rPr>
        <w:t>человек</w:t>
      </w:r>
      <w:r w:rsidR="00176366">
        <w:rPr>
          <w:sz w:val="28"/>
          <w:szCs w:val="28"/>
        </w:rPr>
        <w:t xml:space="preserve"> (99,9% к </w:t>
      </w:r>
      <w:r w:rsidR="004A1600">
        <w:rPr>
          <w:sz w:val="28"/>
          <w:szCs w:val="28"/>
        </w:rPr>
        <w:t>2022 году)</w:t>
      </w:r>
      <w:r w:rsidRPr="006D4D76">
        <w:rPr>
          <w:sz w:val="28"/>
          <w:szCs w:val="28"/>
        </w:rPr>
        <w:t>.</w:t>
      </w:r>
    </w:p>
    <w:p w:rsidR="00083E17" w:rsidRPr="006D4D76" w:rsidRDefault="00083E17" w:rsidP="00CB3837">
      <w:pPr>
        <w:ind w:firstLine="709"/>
        <w:jc w:val="both"/>
        <w:rPr>
          <w:sz w:val="28"/>
          <w:szCs w:val="28"/>
        </w:rPr>
      </w:pPr>
      <w:r w:rsidRPr="006D4D76">
        <w:rPr>
          <w:sz w:val="28"/>
          <w:szCs w:val="28"/>
        </w:rPr>
        <w:t>В рейтинге городских округов Самарской области за январь-</w:t>
      </w:r>
      <w:r w:rsidR="00F02F27" w:rsidRPr="006D4D76">
        <w:rPr>
          <w:sz w:val="28"/>
          <w:szCs w:val="28"/>
        </w:rPr>
        <w:t>июнь</w:t>
      </w:r>
      <w:r w:rsidRPr="006D4D76">
        <w:rPr>
          <w:sz w:val="28"/>
          <w:szCs w:val="28"/>
        </w:rPr>
        <w:t xml:space="preserve"> 20</w:t>
      </w:r>
      <w:r w:rsidR="001C1D15" w:rsidRPr="006D4D76">
        <w:rPr>
          <w:sz w:val="28"/>
          <w:szCs w:val="28"/>
        </w:rPr>
        <w:t>2</w:t>
      </w:r>
      <w:r w:rsidR="00CB3837">
        <w:rPr>
          <w:sz w:val="28"/>
          <w:szCs w:val="28"/>
        </w:rPr>
        <w:t>3</w:t>
      </w:r>
      <w:r w:rsidRPr="006D4D76">
        <w:rPr>
          <w:sz w:val="28"/>
          <w:szCs w:val="28"/>
        </w:rPr>
        <w:t xml:space="preserve"> года, составленном министерством</w:t>
      </w:r>
      <w:r w:rsidR="00057550" w:rsidRPr="006D4D76">
        <w:rPr>
          <w:sz w:val="28"/>
          <w:szCs w:val="28"/>
        </w:rPr>
        <w:t xml:space="preserve"> экономического </w:t>
      </w:r>
      <w:r w:rsidRPr="006D4D76">
        <w:rPr>
          <w:sz w:val="28"/>
          <w:szCs w:val="28"/>
        </w:rPr>
        <w:t>развития и инвестиций Самарской области</w:t>
      </w:r>
      <w:r w:rsidR="00057550" w:rsidRPr="006D4D76">
        <w:rPr>
          <w:sz w:val="28"/>
          <w:szCs w:val="28"/>
        </w:rPr>
        <w:t xml:space="preserve">, </w:t>
      </w:r>
      <w:r w:rsidR="00360547" w:rsidRPr="006D4D76">
        <w:rPr>
          <w:sz w:val="28"/>
          <w:szCs w:val="28"/>
        </w:rPr>
        <w:t xml:space="preserve">по показателю «Естественный прирост (убыль) населения, на 1000 населения» </w:t>
      </w:r>
      <w:r w:rsidR="00187440" w:rsidRPr="006D4D76">
        <w:rPr>
          <w:sz w:val="28"/>
          <w:szCs w:val="28"/>
        </w:rPr>
        <w:t xml:space="preserve">городской округ </w:t>
      </w:r>
      <w:r w:rsidR="00360547" w:rsidRPr="006D4D76">
        <w:rPr>
          <w:sz w:val="28"/>
          <w:szCs w:val="28"/>
        </w:rPr>
        <w:t xml:space="preserve">Кинель </w:t>
      </w:r>
      <w:r w:rsidR="00187440" w:rsidRPr="006D4D76">
        <w:rPr>
          <w:sz w:val="28"/>
          <w:szCs w:val="28"/>
        </w:rPr>
        <w:t xml:space="preserve">традиционно </w:t>
      </w:r>
      <w:r w:rsidR="00360547" w:rsidRPr="006D4D76">
        <w:rPr>
          <w:sz w:val="28"/>
          <w:szCs w:val="28"/>
        </w:rPr>
        <w:t xml:space="preserve">занимает </w:t>
      </w:r>
      <w:r w:rsidR="00F02F27" w:rsidRPr="006D4D76">
        <w:rPr>
          <w:sz w:val="28"/>
          <w:szCs w:val="28"/>
        </w:rPr>
        <w:t xml:space="preserve">лидирующие позиции и </w:t>
      </w:r>
      <w:r w:rsidR="00CB3837">
        <w:rPr>
          <w:sz w:val="28"/>
          <w:szCs w:val="28"/>
        </w:rPr>
        <w:t xml:space="preserve">занимает </w:t>
      </w:r>
      <w:r w:rsidR="00360547" w:rsidRPr="006D4D76">
        <w:rPr>
          <w:sz w:val="28"/>
          <w:szCs w:val="28"/>
        </w:rPr>
        <w:t>1 место.</w:t>
      </w:r>
    </w:p>
    <w:p w:rsidR="00DB5D53" w:rsidRPr="006D4D76" w:rsidRDefault="00DB5D53" w:rsidP="00A26717">
      <w:pPr>
        <w:ind w:firstLine="709"/>
        <w:jc w:val="both"/>
        <w:rPr>
          <w:sz w:val="28"/>
          <w:szCs w:val="28"/>
        </w:rPr>
      </w:pPr>
      <w:r w:rsidRPr="006D4D76">
        <w:rPr>
          <w:sz w:val="28"/>
          <w:szCs w:val="28"/>
        </w:rPr>
        <w:t xml:space="preserve">По итогам </w:t>
      </w:r>
      <w:r w:rsidR="004A1600">
        <w:rPr>
          <w:sz w:val="28"/>
          <w:szCs w:val="28"/>
        </w:rPr>
        <w:t>6</w:t>
      </w:r>
      <w:r w:rsidRPr="006D4D76">
        <w:rPr>
          <w:sz w:val="28"/>
          <w:szCs w:val="28"/>
        </w:rPr>
        <w:t xml:space="preserve"> месяцев 20</w:t>
      </w:r>
      <w:r w:rsidR="001C1D15" w:rsidRPr="006D4D76">
        <w:rPr>
          <w:sz w:val="28"/>
          <w:szCs w:val="28"/>
        </w:rPr>
        <w:t>2</w:t>
      </w:r>
      <w:r w:rsidR="004A1600">
        <w:rPr>
          <w:sz w:val="28"/>
          <w:szCs w:val="28"/>
        </w:rPr>
        <w:t>3</w:t>
      </w:r>
      <w:r w:rsidRPr="006D4D76">
        <w:rPr>
          <w:sz w:val="28"/>
          <w:szCs w:val="28"/>
        </w:rPr>
        <w:t xml:space="preserve"> года смертность превысила рождаемость на </w:t>
      </w:r>
      <w:r w:rsidR="004A1600">
        <w:rPr>
          <w:sz w:val="28"/>
          <w:szCs w:val="28"/>
        </w:rPr>
        <w:t xml:space="preserve">89 </w:t>
      </w:r>
      <w:r w:rsidRPr="006D4D76">
        <w:rPr>
          <w:sz w:val="28"/>
          <w:szCs w:val="28"/>
        </w:rPr>
        <w:t xml:space="preserve">человек. Естественная убыль населения по сравнению с аналогичным периодом прошлого года </w:t>
      </w:r>
      <w:r w:rsidR="009B3009" w:rsidRPr="006D4D76">
        <w:rPr>
          <w:sz w:val="28"/>
          <w:szCs w:val="28"/>
        </w:rPr>
        <w:t xml:space="preserve">сократилась на </w:t>
      </w:r>
      <w:r w:rsidR="004A1600">
        <w:rPr>
          <w:sz w:val="28"/>
          <w:szCs w:val="28"/>
        </w:rPr>
        <w:t>104</w:t>
      </w:r>
      <w:r w:rsidRPr="006D4D76">
        <w:rPr>
          <w:sz w:val="28"/>
          <w:szCs w:val="28"/>
        </w:rPr>
        <w:t xml:space="preserve"> человек.</w:t>
      </w:r>
    </w:p>
    <w:p w:rsidR="00DB5D53" w:rsidRPr="006D4D76" w:rsidRDefault="00067ACC" w:rsidP="00A26717">
      <w:pPr>
        <w:ind w:firstLine="709"/>
        <w:jc w:val="both"/>
        <w:rPr>
          <w:sz w:val="28"/>
          <w:szCs w:val="28"/>
        </w:rPr>
      </w:pPr>
      <w:r w:rsidRPr="006D4D76">
        <w:rPr>
          <w:sz w:val="28"/>
          <w:szCs w:val="28"/>
        </w:rPr>
        <w:t>За январь-</w:t>
      </w:r>
      <w:r w:rsidR="004A1600">
        <w:rPr>
          <w:sz w:val="28"/>
          <w:szCs w:val="28"/>
        </w:rPr>
        <w:t>июнь</w:t>
      </w:r>
      <w:r w:rsidRPr="006D4D76">
        <w:rPr>
          <w:sz w:val="28"/>
          <w:szCs w:val="28"/>
        </w:rPr>
        <w:t xml:space="preserve"> в городском округе родилось </w:t>
      </w:r>
      <w:r w:rsidR="004A1600">
        <w:rPr>
          <w:sz w:val="28"/>
          <w:szCs w:val="28"/>
        </w:rPr>
        <w:t>272 ребенка</w:t>
      </w:r>
      <w:r w:rsidRPr="006D4D76">
        <w:rPr>
          <w:sz w:val="28"/>
          <w:szCs w:val="28"/>
        </w:rPr>
        <w:t xml:space="preserve">, что на </w:t>
      </w:r>
      <w:r w:rsidR="004A1600">
        <w:rPr>
          <w:sz w:val="28"/>
          <w:szCs w:val="28"/>
        </w:rPr>
        <w:t>0,7</w:t>
      </w:r>
      <w:r w:rsidRPr="006D4D76">
        <w:rPr>
          <w:sz w:val="28"/>
          <w:szCs w:val="28"/>
        </w:rPr>
        <w:t>% меньше, чем за соответствующий период прошлого года.</w:t>
      </w:r>
    </w:p>
    <w:p w:rsidR="00DB5D53" w:rsidRPr="006D4D76" w:rsidRDefault="009F655F" w:rsidP="00A26717">
      <w:pPr>
        <w:ind w:firstLine="709"/>
        <w:jc w:val="both"/>
        <w:rPr>
          <w:sz w:val="28"/>
          <w:szCs w:val="28"/>
        </w:rPr>
      </w:pPr>
      <w:r w:rsidRPr="006D4D76">
        <w:rPr>
          <w:sz w:val="28"/>
          <w:szCs w:val="28"/>
        </w:rPr>
        <w:t>П</w:t>
      </w:r>
      <w:r w:rsidR="00DB5D53" w:rsidRPr="006D4D76">
        <w:rPr>
          <w:sz w:val="28"/>
          <w:szCs w:val="28"/>
        </w:rPr>
        <w:t xml:space="preserve">оказатель смертности населения городского округа в сравнении с аналогичным периодом прошлого года </w:t>
      </w:r>
      <w:r w:rsidR="009B3009" w:rsidRPr="006D4D76">
        <w:rPr>
          <w:sz w:val="28"/>
          <w:szCs w:val="28"/>
        </w:rPr>
        <w:t xml:space="preserve">также уменьшился на </w:t>
      </w:r>
      <w:r w:rsidR="004A1600">
        <w:rPr>
          <w:sz w:val="28"/>
          <w:szCs w:val="28"/>
        </w:rPr>
        <w:t>22,7</w:t>
      </w:r>
      <w:r w:rsidR="00DB5D53" w:rsidRPr="006D4D76">
        <w:rPr>
          <w:sz w:val="28"/>
          <w:szCs w:val="28"/>
        </w:rPr>
        <w:t xml:space="preserve">%. Число умерших составило </w:t>
      </w:r>
      <w:r w:rsidR="004A1600">
        <w:rPr>
          <w:sz w:val="28"/>
          <w:szCs w:val="28"/>
        </w:rPr>
        <w:t>361</w:t>
      </w:r>
      <w:r w:rsidR="00DB5D53" w:rsidRPr="006D4D76">
        <w:rPr>
          <w:sz w:val="28"/>
          <w:szCs w:val="28"/>
        </w:rPr>
        <w:t xml:space="preserve"> человек.</w:t>
      </w:r>
    </w:p>
    <w:p w:rsidR="00067ACC" w:rsidRPr="006D4D76" w:rsidRDefault="00067ACC" w:rsidP="00A26717">
      <w:pPr>
        <w:ind w:firstLine="709"/>
        <w:jc w:val="both"/>
        <w:rPr>
          <w:sz w:val="28"/>
          <w:szCs w:val="28"/>
        </w:rPr>
      </w:pPr>
      <w:r w:rsidRPr="006D4D76">
        <w:rPr>
          <w:sz w:val="28"/>
          <w:szCs w:val="28"/>
        </w:rPr>
        <w:t xml:space="preserve">Эпидемия коронавируса и режим изоляции нарушили нормальный ход миграции. До 2020 года </w:t>
      </w:r>
      <w:r w:rsidRPr="006D4D76">
        <w:rPr>
          <w:b/>
          <w:i/>
          <w:sz w:val="28"/>
          <w:szCs w:val="28"/>
        </w:rPr>
        <w:t>миграционный прирост</w:t>
      </w:r>
      <w:r w:rsidRPr="006D4D76">
        <w:rPr>
          <w:sz w:val="28"/>
          <w:szCs w:val="28"/>
        </w:rPr>
        <w:t xml:space="preserve"> за отчетный период составлял в среднем более 100 человек. </w:t>
      </w:r>
      <w:r w:rsidR="009B3009" w:rsidRPr="006D4D76">
        <w:rPr>
          <w:sz w:val="28"/>
          <w:szCs w:val="28"/>
        </w:rPr>
        <w:t>В</w:t>
      </w:r>
      <w:r w:rsidRPr="006D4D76">
        <w:rPr>
          <w:sz w:val="28"/>
          <w:szCs w:val="28"/>
        </w:rPr>
        <w:t xml:space="preserve"> 2020 году произошло снижение количества мигрантов. </w:t>
      </w:r>
      <w:r w:rsidR="009B3009" w:rsidRPr="006D4D76">
        <w:rPr>
          <w:sz w:val="28"/>
          <w:szCs w:val="28"/>
        </w:rPr>
        <w:t>По итогам 1 полугодия 202</w:t>
      </w:r>
      <w:r w:rsidR="004A1600">
        <w:rPr>
          <w:sz w:val="28"/>
          <w:szCs w:val="28"/>
        </w:rPr>
        <w:t>3</w:t>
      </w:r>
      <w:r w:rsidR="009B3009" w:rsidRPr="006D4D76">
        <w:rPr>
          <w:sz w:val="28"/>
          <w:szCs w:val="28"/>
        </w:rPr>
        <w:t xml:space="preserve"> года в городском округе сложил</w:t>
      </w:r>
      <w:r w:rsidR="004A1600">
        <w:rPr>
          <w:sz w:val="28"/>
          <w:szCs w:val="28"/>
        </w:rPr>
        <w:t xml:space="preserve">ся </w:t>
      </w:r>
      <w:r w:rsidR="009B3009" w:rsidRPr="006D4D76">
        <w:rPr>
          <w:sz w:val="28"/>
          <w:szCs w:val="28"/>
        </w:rPr>
        <w:t>миграционн</w:t>
      </w:r>
      <w:r w:rsidR="004A1600">
        <w:rPr>
          <w:sz w:val="28"/>
          <w:szCs w:val="28"/>
        </w:rPr>
        <w:t>ый прирост</w:t>
      </w:r>
      <w:r w:rsidR="009B3009" w:rsidRPr="006D4D76">
        <w:rPr>
          <w:sz w:val="28"/>
          <w:szCs w:val="28"/>
        </w:rPr>
        <w:t xml:space="preserve"> </w:t>
      </w:r>
      <w:r w:rsidR="004A1600">
        <w:rPr>
          <w:sz w:val="28"/>
          <w:szCs w:val="28"/>
        </w:rPr>
        <w:t>61</w:t>
      </w:r>
      <w:r w:rsidR="009B3009" w:rsidRPr="006D4D76">
        <w:rPr>
          <w:sz w:val="28"/>
          <w:szCs w:val="28"/>
        </w:rPr>
        <w:t xml:space="preserve"> человек, что преимущественно обусловлено </w:t>
      </w:r>
      <w:r w:rsidR="004A1600">
        <w:rPr>
          <w:sz w:val="28"/>
          <w:szCs w:val="28"/>
        </w:rPr>
        <w:t xml:space="preserve">положительным </w:t>
      </w:r>
      <w:r w:rsidR="009B3009" w:rsidRPr="006D4D76">
        <w:rPr>
          <w:sz w:val="28"/>
          <w:szCs w:val="28"/>
        </w:rPr>
        <w:t>сальдо миграции в обмене населением со странами СНГ</w:t>
      </w:r>
      <w:r w:rsidRPr="006D4D76">
        <w:rPr>
          <w:sz w:val="28"/>
          <w:szCs w:val="28"/>
        </w:rPr>
        <w:t>.</w:t>
      </w:r>
    </w:p>
    <w:p w:rsidR="00B169FB" w:rsidRPr="006D4D76" w:rsidRDefault="00B169FB" w:rsidP="00A26717">
      <w:pPr>
        <w:ind w:firstLine="709"/>
        <w:jc w:val="both"/>
        <w:rPr>
          <w:sz w:val="28"/>
          <w:szCs w:val="28"/>
        </w:rPr>
      </w:pPr>
      <w:r w:rsidRPr="006D4D76">
        <w:rPr>
          <w:sz w:val="28"/>
          <w:szCs w:val="28"/>
        </w:rPr>
        <w:t>На территории городского округа успешно реализуется</w:t>
      </w:r>
      <w:r w:rsidRPr="006D4D76">
        <w:rPr>
          <w:rFonts w:eastAsia="Calibri"/>
          <w:sz w:val="28"/>
          <w:szCs w:val="28"/>
          <w:lang w:eastAsia="en-US"/>
        </w:rPr>
        <w:t xml:space="preserve"> </w:t>
      </w:r>
      <w:r w:rsidR="00DB5D53" w:rsidRPr="006D4D76">
        <w:rPr>
          <w:b/>
          <w:i/>
          <w:sz w:val="28"/>
          <w:szCs w:val="28"/>
        </w:rPr>
        <w:t>н</w:t>
      </w:r>
      <w:r w:rsidRPr="006D4D76">
        <w:rPr>
          <w:b/>
          <w:i/>
          <w:sz w:val="28"/>
          <w:szCs w:val="28"/>
        </w:rPr>
        <w:t>ациональный проект «Демография»</w:t>
      </w:r>
      <w:r w:rsidRPr="006D4D76">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6D4D76" w:rsidRDefault="00B169FB" w:rsidP="00A26717">
      <w:pPr>
        <w:ind w:firstLine="709"/>
        <w:jc w:val="both"/>
        <w:rPr>
          <w:sz w:val="28"/>
          <w:szCs w:val="28"/>
        </w:rPr>
      </w:pPr>
      <w:r w:rsidRPr="006D4D76">
        <w:rPr>
          <w:sz w:val="28"/>
          <w:szCs w:val="28"/>
        </w:rPr>
        <w:t>1. Финансовая поддержка семей при рождении детей</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2. Содействие занятости женщин</w:t>
      </w:r>
      <w:r w:rsidR="000D747E" w:rsidRPr="006D4D76">
        <w:rPr>
          <w:sz w:val="28"/>
          <w:szCs w:val="28"/>
        </w:rPr>
        <w:t xml:space="preserve"> </w:t>
      </w:r>
      <w:r w:rsidRPr="006D4D76">
        <w:rPr>
          <w:sz w:val="28"/>
          <w:szCs w:val="28"/>
        </w:rPr>
        <w:t>- создание условий до</w:t>
      </w:r>
      <w:r w:rsidR="000D747E" w:rsidRPr="006D4D76">
        <w:rPr>
          <w:sz w:val="28"/>
          <w:szCs w:val="28"/>
        </w:rPr>
        <w:t>ш</w:t>
      </w:r>
      <w:r w:rsidRPr="006D4D76">
        <w:rPr>
          <w:sz w:val="28"/>
          <w:szCs w:val="28"/>
        </w:rPr>
        <w:t>кольного образования для детей в возрасте до трех лет</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3. Старшее поколение</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 xml:space="preserve">4. </w:t>
      </w:r>
      <w:r w:rsidR="000D747E" w:rsidRPr="006D4D76">
        <w:rPr>
          <w:sz w:val="28"/>
          <w:szCs w:val="28"/>
        </w:rPr>
        <w:t>У</w:t>
      </w:r>
      <w:r w:rsidRPr="006D4D76">
        <w:rPr>
          <w:sz w:val="28"/>
          <w:szCs w:val="28"/>
        </w:rPr>
        <w:t>крепление общественного здоровья</w:t>
      </w:r>
      <w:r w:rsidR="000D747E" w:rsidRPr="006D4D76">
        <w:rPr>
          <w:sz w:val="28"/>
          <w:szCs w:val="28"/>
        </w:rPr>
        <w:t>.</w:t>
      </w:r>
    </w:p>
    <w:p w:rsidR="00B169FB" w:rsidRPr="006D4D76" w:rsidRDefault="00B169FB" w:rsidP="00A26717">
      <w:pPr>
        <w:ind w:firstLine="709"/>
        <w:jc w:val="both"/>
        <w:rPr>
          <w:sz w:val="28"/>
          <w:szCs w:val="28"/>
        </w:rPr>
      </w:pPr>
      <w:r w:rsidRPr="006D4D76">
        <w:rPr>
          <w:sz w:val="28"/>
          <w:szCs w:val="28"/>
        </w:rPr>
        <w:t>5. Спорт – норма жизни.</w:t>
      </w:r>
    </w:p>
    <w:p w:rsidR="0049577C" w:rsidRPr="006D4D76" w:rsidRDefault="00AB73CB" w:rsidP="00A26717">
      <w:pPr>
        <w:ind w:firstLine="709"/>
        <w:jc w:val="both"/>
        <w:rPr>
          <w:sz w:val="28"/>
          <w:szCs w:val="28"/>
        </w:rPr>
      </w:pPr>
      <w:r w:rsidRPr="006D4D76">
        <w:rPr>
          <w:sz w:val="28"/>
          <w:szCs w:val="28"/>
        </w:rPr>
        <w:t>С начала года городской округ ведет активную работу по достижению плановых значений целевых показателей, по итогам 9 месяцев большинство из показателей, определенные для городского округа Кинель, выполнены в полном объеме.</w:t>
      </w:r>
    </w:p>
    <w:p w:rsidR="00B10C81" w:rsidRPr="006D4D76" w:rsidRDefault="00B10C81" w:rsidP="00A26717">
      <w:pPr>
        <w:ind w:firstLine="709"/>
        <w:jc w:val="both"/>
        <w:rPr>
          <w:sz w:val="28"/>
          <w:szCs w:val="28"/>
        </w:rPr>
      </w:pPr>
      <w:r w:rsidRPr="006D4D76">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6D4D76">
        <w:rPr>
          <w:b/>
          <w:i/>
          <w:sz w:val="28"/>
          <w:szCs w:val="28"/>
        </w:rPr>
        <w:t>образования.</w:t>
      </w:r>
    </w:p>
    <w:p w:rsidR="00D969AB" w:rsidRPr="006D4D76" w:rsidRDefault="00D01DBC" w:rsidP="00A26717">
      <w:pPr>
        <w:ind w:firstLine="709"/>
        <w:jc w:val="both"/>
        <w:rPr>
          <w:sz w:val="28"/>
          <w:szCs w:val="28"/>
        </w:rPr>
      </w:pPr>
      <w:r w:rsidRPr="006D4D76">
        <w:rPr>
          <w:sz w:val="28"/>
          <w:szCs w:val="28"/>
        </w:rPr>
        <w:t xml:space="preserve">На территории городского округа Кинель насчитывается </w:t>
      </w:r>
      <w:r w:rsidR="004A1600">
        <w:rPr>
          <w:sz w:val="28"/>
          <w:szCs w:val="28"/>
        </w:rPr>
        <w:t>13</w:t>
      </w:r>
      <w:r w:rsidRPr="006D4D76">
        <w:rPr>
          <w:sz w:val="28"/>
          <w:szCs w:val="28"/>
        </w:rPr>
        <w:t xml:space="preserve"> учреждений образования, из них:</w:t>
      </w:r>
    </w:p>
    <w:p w:rsidR="004A1600" w:rsidRPr="004A1600" w:rsidRDefault="00067ACC" w:rsidP="004A1600">
      <w:pPr>
        <w:ind w:firstLine="709"/>
        <w:jc w:val="both"/>
        <w:rPr>
          <w:sz w:val="28"/>
          <w:szCs w:val="28"/>
        </w:rPr>
      </w:pPr>
      <w:r w:rsidRPr="006D4D76">
        <w:rPr>
          <w:sz w:val="28"/>
          <w:szCs w:val="28"/>
        </w:rPr>
        <w:lastRenderedPageBreak/>
        <w:t xml:space="preserve">- </w:t>
      </w:r>
      <w:r w:rsidR="004A1600" w:rsidRPr="004A1600">
        <w:rPr>
          <w:sz w:val="28"/>
          <w:szCs w:val="28"/>
        </w:rPr>
        <w:t>10 государственных бюджетных общеобразовательных учреждений Самарской области, в которых обучается 7877 учащихся, в состав ГБОУ СОШ входят: 11 структурных подразделений детских садов, в которых насчитывается 2 650 человек (из них в возрасте от 3 до 7 лет – 2 074 человек) и 5 структурных подразделений дополнительного образования детей;</w:t>
      </w:r>
    </w:p>
    <w:p w:rsidR="004A1600" w:rsidRPr="004A1600" w:rsidRDefault="004A1600" w:rsidP="004A1600">
      <w:pPr>
        <w:ind w:firstLine="709"/>
        <w:jc w:val="both"/>
        <w:rPr>
          <w:sz w:val="28"/>
          <w:szCs w:val="28"/>
        </w:rPr>
      </w:pPr>
      <w:r w:rsidRPr="004A1600">
        <w:rPr>
          <w:sz w:val="28"/>
          <w:szCs w:val="28"/>
        </w:rPr>
        <w:t>- АНО «Город Детства», в котором насчитывается 396 человек (из них в возрасте от 3 до 7 лет – 314 человек);</w:t>
      </w:r>
    </w:p>
    <w:p w:rsidR="002A75E8" w:rsidRDefault="004A1600" w:rsidP="004A1600">
      <w:pPr>
        <w:ind w:firstLine="709"/>
        <w:jc w:val="both"/>
        <w:rPr>
          <w:sz w:val="28"/>
          <w:szCs w:val="28"/>
        </w:rPr>
      </w:pPr>
      <w:r w:rsidRPr="004A1600">
        <w:rPr>
          <w:sz w:val="28"/>
          <w:szCs w:val="28"/>
        </w:rPr>
        <w:t>- ГБПОУ «Кинельский государственный техникум», в котором обучается 508 студентов</w:t>
      </w:r>
      <w:r>
        <w:rPr>
          <w:sz w:val="28"/>
          <w:szCs w:val="28"/>
        </w:rPr>
        <w:t>;</w:t>
      </w:r>
    </w:p>
    <w:p w:rsidR="004A1600" w:rsidRPr="006D4D76" w:rsidRDefault="004A1600" w:rsidP="00A26717">
      <w:pPr>
        <w:ind w:firstLine="709"/>
        <w:jc w:val="both"/>
        <w:rPr>
          <w:sz w:val="28"/>
          <w:szCs w:val="28"/>
        </w:rPr>
      </w:pPr>
      <w:r w:rsidRPr="004A1600">
        <w:rPr>
          <w:sz w:val="28"/>
          <w:szCs w:val="28"/>
        </w:rPr>
        <w:t>- ФГБОУ ВО «Самарский государственный аграрный университет», в котором обучается 4207 студентов, из них очно – 1897 человек, очно-заочно – 332 человека, заочно – 1978 человек</w:t>
      </w:r>
      <w:r>
        <w:rPr>
          <w:sz w:val="28"/>
          <w:szCs w:val="28"/>
        </w:rPr>
        <w:t>.</w:t>
      </w:r>
    </w:p>
    <w:p w:rsidR="00AB73CB" w:rsidRPr="006D4D76" w:rsidRDefault="00AB73CB" w:rsidP="00A26717">
      <w:pPr>
        <w:ind w:firstLine="709"/>
        <w:jc w:val="both"/>
        <w:rPr>
          <w:sz w:val="28"/>
          <w:szCs w:val="28"/>
        </w:rPr>
      </w:pPr>
      <w:r w:rsidRPr="006D4D76">
        <w:rPr>
          <w:sz w:val="28"/>
          <w:szCs w:val="28"/>
        </w:rPr>
        <w:t>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4838 учащихся образовательных учреждений г.о. Кинель занимались в 245 творческих объединениях, кружках и спортивных секциях по различным направлениям.</w:t>
      </w:r>
    </w:p>
    <w:p w:rsidR="00FB2D51" w:rsidRPr="006D4D76" w:rsidRDefault="00AB73CB" w:rsidP="00A26717">
      <w:pPr>
        <w:ind w:firstLine="709"/>
        <w:jc w:val="both"/>
        <w:rPr>
          <w:sz w:val="28"/>
          <w:szCs w:val="28"/>
        </w:rPr>
      </w:pPr>
      <w:r w:rsidRPr="006D4D76">
        <w:rPr>
          <w:sz w:val="28"/>
          <w:szCs w:val="28"/>
        </w:rPr>
        <w:t>Питание учащихся организовано во всех образовательных учреждениях. В школах городского округа Кинель питанием охвачено 83,1% от общего числа учащихся.</w:t>
      </w:r>
    </w:p>
    <w:p w:rsidR="000C5649" w:rsidRPr="006D4D76" w:rsidRDefault="00296746" w:rsidP="00A26717">
      <w:pPr>
        <w:ind w:firstLine="709"/>
        <w:jc w:val="both"/>
        <w:rPr>
          <w:sz w:val="28"/>
          <w:szCs w:val="28"/>
        </w:rPr>
      </w:pPr>
      <w:r w:rsidRPr="00296746">
        <w:rPr>
          <w:sz w:val="28"/>
          <w:szCs w:val="28"/>
        </w:rPr>
        <w:t>На 30 сентября 2023 года 597 детей в возрасте от 0 до 7 лет числятся в очереди на определение в детские сады, в актуальной очереди - 0 человек</w:t>
      </w:r>
      <w:r w:rsidR="000C5649" w:rsidRPr="006D4D76">
        <w:rPr>
          <w:sz w:val="28"/>
          <w:szCs w:val="28"/>
        </w:rPr>
        <w:t>.</w:t>
      </w:r>
    </w:p>
    <w:p w:rsidR="000C5649" w:rsidRDefault="000C5649" w:rsidP="00A26717">
      <w:pPr>
        <w:ind w:firstLine="709"/>
        <w:jc w:val="both"/>
        <w:rPr>
          <w:sz w:val="28"/>
          <w:szCs w:val="28"/>
        </w:rPr>
      </w:pPr>
      <w:r w:rsidRPr="006D4D76">
        <w:rPr>
          <w:sz w:val="28"/>
          <w:szCs w:val="28"/>
        </w:rPr>
        <w:t>За 9 месяцев 2022 года в рамках муниципальной программы «Инновационное развитие системы образования на территории г.о. Кинель Самарской области на 2019-2025 годы» выполнены работы в образовательных учреждениях:</w:t>
      </w:r>
    </w:p>
    <w:p w:rsidR="00296746" w:rsidRPr="00296746" w:rsidRDefault="00296746" w:rsidP="00296746">
      <w:pPr>
        <w:ind w:firstLine="709"/>
        <w:jc w:val="both"/>
        <w:rPr>
          <w:sz w:val="28"/>
          <w:szCs w:val="28"/>
        </w:rPr>
      </w:pPr>
      <w:r w:rsidRPr="00296746">
        <w:rPr>
          <w:sz w:val="28"/>
          <w:szCs w:val="28"/>
        </w:rPr>
        <w:t>- капитальный ремонт кровли в СП ДС «Тополек» ГБОУ СОШ №</w:t>
      </w:r>
      <w:r>
        <w:rPr>
          <w:sz w:val="28"/>
          <w:szCs w:val="28"/>
        </w:rPr>
        <w:t> </w:t>
      </w:r>
      <w:r w:rsidRPr="00296746">
        <w:rPr>
          <w:sz w:val="28"/>
          <w:szCs w:val="28"/>
        </w:rPr>
        <w:t>8</w:t>
      </w:r>
      <w:r>
        <w:rPr>
          <w:sz w:val="28"/>
          <w:szCs w:val="28"/>
        </w:rPr>
        <w:t xml:space="preserve"> (</w:t>
      </w:r>
      <w:r w:rsidRPr="00296746">
        <w:rPr>
          <w:sz w:val="28"/>
          <w:szCs w:val="28"/>
        </w:rPr>
        <w:t>п.г.т.</w:t>
      </w:r>
      <w:r>
        <w:rPr>
          <w:sz w:val="28"/>
          <w:szCs w:val="28"/>
        </w:rPr>
        <w:t> </w:t>
      </w:r>
      <w:r w:rsidRPr="00296746">
        <w:rPr>
          <w:sz w:val="28"/>
          <w:szCs w:val="28"/>
        </w:rPr>
        <w:t>Алексеевка, ул. Гагарина, 4</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частичная замена плитки крыльца, смена кровельного покрытия козырька здания в МБОУ ДО ДШИ «Камертон»</w:t>
      </w:r>
      <w:r>
        <w:rPr>
          <w:sz w:val="28"/>
          <w:szCs w:val="28"/>
        </w:rPr>
        <w:t xml:space="preserve"> (</w:t>
      </w:r>
      <w:r w:rsidRPr="00296746">
        <w:rPr>
          <w:sz w:val="28"/>
          <w:szCs w:val="28"/>
        </w:rPr>
        <w:t>г. Кинель, ул. Пушкина, 29</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xml:space="preserve">- </w:t>
      </w:r>
      <w:r>
        <w:rPr>
          <w:sz w:val="28"/>
          <w:szCs w:val="28"/>
        </w:rPr>
        <w:t>у</w:t>
      </w:r>
      <w:r w:rsidRPr="00296746">
        <w:rPr>
          <w:sz w:val="28"/>
          <w:szCs w:val="28"/>
        </w:rPr>
        <w:t xml:space="preserve">становка противопожарного дверного блока в горячем цеху пищеблока в СП ДС «Буратино» ГБОУ СОШ №2 п.г.т. Усть-Кинельский </w:t>
      </w:r>
      <w:r>
        <w:rPr>
          <w:sz w:val="28"/>
          <w:szCs w:val="28"/>
        </w:rPr>
        <w:t>(</w:t>
      </w:r>
      <w:r w:rsidRPr="00296746">
        <w:rPr>
          <w:sz w:val="28"/>
          <w:szCs w:val="28"/>
        </w:rPr>
        <w:t>п.г.т. Усть-Кинельский, ул. Шоссейная, 93</w:t>
      </w:r>
      <w:r>
        <w:rPr>
          <w:sz w:val="28"/>
          <w:szCs w:val="28"/>
        </w:rPr>
        <w:t>)</w:t>
      </w:r>
      <w:r w:rsidRPr="00296746">
        <w:rPr>
          <w:sz w:val="28"/>
          <w:szCs w:val="28"/>
        </w:rPr>
        <w:t>;</w:t>
      </w:r>
    </w:p>
    <w:p w:rsidR="00296746" w:rsidRPr="00296746" w:rsidRDefault="00296746" w:rsidP="00296746">
      <w:pPr>
        <w:ind w:firstLine="709"/>
        <w:jc w:val="both"/>
        <w:rPr>
          <w:sz w:val="28"/>
          <w:szCs w:val="28"/>
        </w:rPr>
      </w:pPr>
      <w:r w:rsidRPr="00296746">
        <w:rPr>
          <w:sz w:val="28"/>
          <w:szCs w:val="28"/>
        </w:rPr>
        <w:t>- установка сантехнических перегородок в образовательных учреждениях: СП ДС «Буратино» ул. Шоссейная, 93 и ул. Селекционная,</w:t>
      </w:r>
      <w:r>
        <w:rPr>
          <w:sz w:val="28"/>
          <w:szCs w:val="28"/>
        </w:rPr>
        <w:t xml:space="preserve"> </w:t>
      </w:r>
      <w:r w:rsidRPr="00296746">
        <w:rPr>
          <w:sz w:val="28"/>
          <w:szCs w:val="28"/>
        </w:rPr>
        <w:t>18А; СП ДС «Золотой петушок» ГБОУ СОШ №2 и ГБОУ СОШ №2-начальная школа ул. Студенческая, 4;</w:t>
      </w:r>
    </w:p>
    <w:p w:rsidR="00296746" w:rsidRPr="00296746" w:rsidRDefault="00296746" w:rsidP="00296746">
      <w:pPr>
        <w:ind w:firstLine="709"/>
        <w:jc w:val="both"/>
        <w:rPr>
          <w:sz w:val="28"/>
          <w:szCs w:val="28"/>
        </w:rPr>
      </w:pPr>
      <w:r w:rsidRPr="00296746">
        <w:rPr>
          <w:sz w:val="28"/>
          <w:szCs w:val="28"/>
        </w:rPr>
        <w:t>- текущий ремонт игрового помещения, устройство теплого пола в СП ДС «Ягодка» ГБОУ СОШ № 11</w:t>
      </w:r>
      <w:r>
        <w:rPr>
          <w:sz w:val="28"/>
          <w:szCs w:val="28"/>
        </w:rPr>
        <w:t xml:space="preserve"> (</w:t>
      </w:r>
      <w:r w:rsidRPr="00296746">
        <w:rPr>
          <w:sz w:val="28"/>
          <w:szCs w:val="28"/>
        </w:rPr>
        <w:t>г. Кинель, ул. Маяковского, 65 А</w:t>
      </w:r>
      <w:r>
        <w:rPr>
          <w:sz w:val="28"/>
          <w:szCs w:val="28"/>
        </w:rPr>
        <w:t>)</w:t>
      </w:r>
      <w:r w:rsidRPr="00296746">
        <w:rPr>
          <w:sz w:val="28"/>
          <w:szCs w:val="28"/>
        </w:rPr>
        <w:t>;</w:t>
      </w:r>
    </w:p>
    <w:p w:rsidR="00296746" w:rsidRDefault="00296746" w:rsidP="00296746">
      <w:pPr>
        <w:ind w:firstLine="709"/>
        <w:jc w:val="both"/>
        <w:rPr>
          <w:sz w:val="28"/>
          <w:szCs w:val="28"/>
        </w:rPr>
      </w:pPr>
      <w:r w:rsidRPr="00296746">
        <w:rPr>
          <w:sz w:val="28"/>
          <w:szCs w:val="28"/>
        </w:rPr>
        <w:t>- текущий ремонт потолка и стен в музыкальном зале и на лестничной клетке в СП ДС «Золотая рыбка» ГБОУ СОШ № 10</w:t>
      </w:r>
      <w:r>
        <w:rPr>
          <w:sz w:val="28"/>
          <w:szCs w:val="28"/>
        </w:rPr>
        <w:t xml:space="preserve"> (г.</w:t>
      </w:r>
      <w:r w:rsidRPr="00296746">
        <w:rPr>
          <w:sz w:val="28"/>
          <w:szCs w:val="28"/>
        </w:rPr>
        <w:t>Кинель, ул. Украинская, 31</w:t>
      </w:r>
      <w:r>
        <w:rPr>
          <w:sz w:val="28"/>
          <w:szCs w:val="28"/>
        </w:rPr>
        <w:t>);</w:t>
      </w:r>
    </w:p>
    <w:p w:rsidR="00296746" w:rsidRPr="00296746" w:rsidRDefault="00296746" w:rsidP="00296746">
      <w:pPr>
        <w:ind w:firstLine="709"/>
        <w:jc w:val="both"/>
        <w:rPr>
          <w:sz w:val="28"/>
          <w:szCs w:val="28"/>
        </w:rPr>
      </w:pPr>
      <w:r w:rsidRPr="00296746">
        <w:rPr>
          <w:sz w:val="28"/>
          <w:szCs w:val="28"/>
        </w:rPr>
        <w:t>- ремонт потолка в спортивном зале в ГБОУ СОШ №2 п.г.т. Усть-Кинельский</w:t>
      </w:r>
      <w:r>
        <w:rPr>
          <w:sz w:val="28"/>
          <w:szCs w:val="28"/>
        </w:rPr>
        <w:t>.</w:t>
      </w:r>
    </w:p>
    <w:p w:rsidR="000C5649" w:rsidRDefault="00F34845" w:rsidP="00A26717">
      <w:pPr>
        <w:ind w:firstLine="709"/>
        <w:jc w:val="both"/>
        <w:rPr>
          <w:sz w:val="28"/>
          <w:szCs w:val="28"/>
        </w:rPr>
      </w:pPr>
      <w:r w:rsidRPr="006D4D76">
        <w:rPr>
          <w:sz w:val="28"/>
          <w:szCs w:val="28"/>
        </w:rPr>
        <w:lastRenderedPageBreak/>
        <w:t xml:space="preserve">В рамках реализации государственной программы Самарской области «Строительство, реконструкция и капитальный ремонт образовательных учреждений Самарской области» при участии </w:t>
      </w:r>
      <w:r w:rsidR="000C5649" w:rsidRPr="006D4D76">
        <w:rPr>
          <w:sz w:val="28"/>
          <w:szCs w:val="28"/>
        </w:rPr>
        <w:t xml:space="preserve">областного и </w:t>
      </w:r>
      <w:r w:rsidR="008733EF" w:rsidRPr="006D4D76">
        <w:rPr>
          <w:sz w:val="28"/>
          <w:szCs w:val="28"/>
        </w:rPr>
        <w:t>городского</w:t>
      </w:r>
      <w:r w:rsidR="000C5649" w:rsidRPr="006D4D76">
        <w:rPr>
          <w:sz w:val="28"/>
          <w:szCs w:val="28"/>
        </w:rPr>
        <w:t xml:space="preserve"> бюджетов выполнены:</w:t>
      </w:r>
    </w:p>
    <w:p w:rsidR="00296746" w:rsidRPr="00296746" w:rsidRDefault="00296746" w:rsidP="00296746">
      <w:pPr>
        <w:ind w:firstLine="709"/>
        <w:jc w:val="both"/>
        <w:rPr>
          <w:sz w:val="28"/>
          <w:szCs w:val="28"/>
        </w:rPr>
      </w:pPr>
      <w:r w:rsidRPr="00296746">
        <w:rPr>
          <w:sz w:val="28"/>
          <w:szCs w:val="28"/>
        </w:rPr>
        <w:t>- 1 и 2 этап капитального ремонта в здании СП ДС «Гнездышко» ГБОУ СОШ №1 г. Кинель комплекса ремонтно-строительных работ: замена системы отопления; внутренние отделочные работы, электромонтажные работы, замена дверных конструкций, ремонт системы АПС; утепление, штукатурка, окраска фасада, утепление чердачного перекрытия;</w:t>
      </w:r>
    </w:p>
    <w:p w:rsidR="00296746" w:rsidRPr="00296746" w:rsidRDefault="00296746" w:rsidP="00296746">
      <w:pPr>
        <w:ind w:firstLine="709"/>
        <w:jc w:val="both"/>
        <w:rPr>
          <w:sz w:val="28"/>
          <w:szCs w:val="28"/>
        </w:rPr>
      </w:pPr>
      <w:r w:rsidRPr="00296746">
        <w:rPr>
          <w:sz w:val="28"/>
          <w:szCs w:val="28"/>
        </w:rPr>
        <w:t>- 1 этап капитального ремонта в СП ДС «Буратино» ГБОУ СОШ №2 в п.г.т. Усть-Кинельский: ремонт стен, потолков, полов, электромонтажные, сантехнические работы, установка моек;</w:t>
      </w:r>
    </w:p>
    <w:p w:rsidR="00296746" w:rsidRDefault="00296746" w:rsidP="00296746">
      <w:pPr>
        <w:ind w:firstLine="709"/>
        <w:jc w:val="both"/>
        <w:rPr>
          <w:sz w:val="28"/>
          <w:szCs w:val="28"/>
        </w:rPr>
      </w:pPr>
      <w:r w:rsidRPr="00296746">
        <w:rPr>
          <w:sz w:val="28"/>
          <w:szCs w:val="28"/>
        </w:rPr>
        <w:t xml:space="preserve">- 1 и 2 этапа капитального ремонта в ГБОУ СОШ №2 </w:t>
      </w:r>
      <w:bookmarkStart w:id="0" w:name="_GoBack"/>
      <w:r w:rsidRPr="00296746">
        <w:rPr>
          <w:sz w:val="28"/>
          <w:szCs w:val="28"/>
        </w:rPr>
        <w:t>п.г.т</w:t>
      </w:r>
      <w:bookmarkEnd w:id="0"/>
      <w:r w:rsidRPr="00296746">
        <w:rPr>
          <w:sz w:val="28"/>
          <w:szCs w:val="28"/>
        </w:rPr>
        <w:t xml:space="preserve">. Усть-Кинельский: ремонт стен и полов, потолков, замена </w:t>
      </w:r>
      <w:r w:rsidR="001F527D" w:rsidRPr="00296746">
        <w:rPr>
          <w:sz w:val="28"/>
          <w:szCs w:val="28"/>
        </w:rPr>
        <w:t>дверей,</w:t>
      </w:r>
      <w:r w:rsidRPr="00296746">
        <w:rPr>
          <w:sz w:val="28"/>
          <w:szCs w:val="28"/>
        </w:rPr>
        <w:t xml:space="preserve"> в том числе в раздевалках</w:t>
      </w:r>
      <w:r>
        <w:rPr>
          <w:sz w:val="28"/>
          <w:szCs w:val="28"/>
        </w:rPr>
        <w:t>.</w:t>
      </w:r>
    </w:p>
    <w:p w:rsidR="00F34845" w:rsidRPr="006D4D76" w:rsidRDefault="005D196B" w:rsidP="00A26717">
      <w:pPr>
        <w:ind w:firstLine="709"/>
        <w:jc w:val="both"/>
        <w:rPr>
          <w:b/>
          <w:i/>
          <w:sz w:val="28"/>
          <w:szCs w:val="28"/>
        </w:rPr>
      </w:pPr>
      <w:r w:rsidRPr="006D4D76">
        <w:rPr>
          <w:sz w:val="28"/>
          <w:szCs w:val="28"/>
        </w:rPr>
        <w:t xml:space="preserve">В рамках реализации региональных составляющих </w:t>
      </w:r>
      <w:r w:rsidR="00F34845" w:rsidRPr="001F527D">
        <w:rPr>
          <w:b/>
          <w:sz w:val="28"/>
          <w:szCs w:val="28"/>
        </w:rPr>
        <w:t>национального проекта «Образование»:</w:t>
      </w:r>
    </w:p>
    <w:p w:rsidR="00F34845" w:rsidRPr="006D4D76" w:rsidRDefault="00F34845" w:rsidP="00A26717">
      <w:pPr>
        <w:ind w:firstLine="709"/>
        <w:jc w:val="both"/>
        <w:rPr>
          <w:sz w:val="28"/>
          <w:szCs w:val="28"/>
        </w:rPr>
      </w:pPr>
      <w:r w:rsidRPr="006D4D76">
        <w:rPr>
          <w:sz w:val="28"/>
          <w:szCs w:val="28"/>
        </w:rPr>
        <w:t xml:space="preserve">- по федеральному проекту «Современная школа» </w:t>
      </w:r>
      <w:r w:rsidR="001F527D" w:rsidRPr="001F527D">
        <w:rPr>
          <w:sz w:val="28"/>
          <w:szCs w:val="28"/>
        </w:rPr>
        <w:t>на базе ГБОУ СОШ №9 г. Кинель и ГБОУ СОШ №2 п.г.т. Усть-Кинельский открылись центры «Точка роста» с кабинетами естественнонаучной направленности по предметам физики, химии и биологии</w:t>
      </w:r>
      <w:r w:rsidR="000C5649" w:rsidRPr="006D4D76">
        <w:rPr>
          <w:sz w:val="28"/>
          <w:szCs w:val="28"/>
        </w:rPr>
        <w:t>.</w:t>
      </w:r>
    </w:p>
    <w:p w:rsidR="00E20301" w:rsidRPr="006D4D76" w:rsidRDefault="00E20301" w:rsidP="00A26717">
      <w:pPr>
        <w:ind w:firstLine="709"/>
        <w:jc w:val="both"/>
        <w:rPr>
          <w:sz w:val="28"/>
          <w:szCs w:val="28"/>
        </w:rPr>
      </w:pPr>
      <w:r w:rsidRPr="006D4D76">
        <w:rPr>
          <w:sz w:val="28"/>
          <w:szCs w:val="28"/>
        </w:rPr>
        <w:t xml:space="preserve">На территории городского округа </w:t>
      </w:r>
      <w:r w:rsidR="0089264C" w:rsidRPr="006D4D76">
        <w:rPr>
          <w:sz w:val="28"/>
          <w:szCs w:val="28"/>
        </w:rPr>
        <w:t xml:space="preserve">сеть </w:t>
      </w:r>
      <w:r w:rsidR="0089264C" w:rsidRPr="006D4D76">
        <w:rPr>
          <w:b/>
          <w:i/>
          <w:sz w:val="28"/>
          <w:szCs w:val="28"/>
        </w:rPr>
        <w:t>медицинских учреждений</w:t>
      </w:r>
      <w:r w:rsidR="0089264C" w:rsidRPr="006D4D76">
        <w:rPr>
          <w:sz w:val="28"/>
          <w:szCs w:val="28"/>
        </w:rPr>
        <w:t xml:space="preserve"> представлена </w:t>
      </w:r>
      <w:r w:rsidR="006D2B8A" w:rsidRPr="006D4D76">
        <w:rPr>
          <w:sz w:val="28"/>
          <w:szCs w:val="28"/>
        </w:rPr>
        <w:t>ГБ</w:t>
      </w:r>
      <w:r w:rsidRPr="006D4D76">
        <w:rPr>
          <w:sz w:val="28"/>
          <w:szCs w:val="28"/>
        </w:rPr>
        <w:t>УЗ</w:t>
      </w:r>
      <w:r w:rsidR="006D2B8A" w:rsidRPr="006D4D76">
        <w:rPr>
          <w:sz w:val="28"/>
          <w:szCs w:val="28"/>
        </w:rPr>
        <w:t xml:space="preserve"> СО</w:t>
      </w:r>
      <w:r w:rsidRPr="006D4D76">
        <w:rPr>
          <w:sz w:val="28"/>
          <w:szCs w:val="28"/>
        </w:rPr>
        <w:t xml:space="preserve"> «Кинельска</w:t>
      </w:r>
      <w:r w:rsidR="006D2B8A" w:rsidRPr="006D4D76">
        <w:rPr>
          <w:sz w:val="28"/>
          <w:szCs w:val="28"/>
        </w:rPr>
        <w:t xml:space="preserve">я центральная </w:t>
      </w:r>
      <w:r w:rsidRPr="006D4D76">
        <w:rPr>
          <w:sz w:val="28"/>
          <w:szCs w:val="28"/>
        </w:rPr>
        <w:t>больница</w:t>
      </w:r>
      <w:r w:rsidR="006D2B8A" w:rsidRPr="006D4D76">
        <w:rPr>
          <w:sz w:val="28"/>
          <w:szCs w:val="28"/>
        </w:rPr>
        <w:t xml:space="preserve"> города и района</w:t>
      </w:r>
      <w:r w:rsidR="004D578D" w:rsidRPr="006D4D76">
        <w:rPr>
          <w:sz w:val="28"/>
          <w:szCs w:val="28"/>
        </w:rPr>
        <w:t>»</w:t>
      </w:r>
      <w:r w:rsidR="00BF5FC8" w:rsidRPr="006D4D76">
        <w:rPr>
          <w:sz w:val="28"/>
          <w:szCs w:val="28"/>
        </w:rPr>
        <w:t xml:space="preserve"> в г. Кинель,</w:t>
      </w:r>
      <w:r w:rsidRPr="006D4D76">
        <w:rPr>
          <w:sz w:val="28"/>
          <w:szCs w:val="28"/>
        </w:rPr>
        <w:t xml:space="preserve"> </w:t>
      </w:r>
      <w:r w:rsidR="004D578D" w:rsidRPr="006D4D76">
        <w:rPr>
          <w:sz w:val="28"/>
          <w:szCs w:val="28"/>
        </w:rPr>
        <w:t>поликлиническим</w:t>
      </w:r>
      <w:r w:rsidR="00FC483D" w:rsidRPr="006D4D76">
        <w:rPr>
          <w:sz w:val="28"/>
          <w:szCs w:val="28"/>
        </w:rPr>
        <w:t xml:space="preserve"> и стационарным</w:t>
      </w:r>
      <w:r w:rsidR="004D578D" w:rsidRPr="006D4D76">
        <w:rPr>
          <w:sz w:val="28"/>
          <w:szCs w:val="28"/>
        </w:rPr>
        <w:t xml:space="preserve"> </w:t>
      </w:r>
      <w:r w:rsidRPr="006D4D76">
        <w:rPr>
          <w:sz w:val="28"/>
          <w:szCs w:val="28"/>
        </w:rPr>
        <w:t>отделени</w:t>
      </w:r>
      <w:r w:rsidR="00FC483D" w:rsidRPr="006D4D76">
        <w:rPr>
          <w:sz w:val="28"/>
          <w:szCs w:val="28"/>
        </w:rPr>
        <w:t>е</w:t>
      </w:r>
      <w:r w:rsidR="00BF5FC8" w:rsidRPr="006D4D76">
        <w:rPr>
          <w:sz w:val="28"/>
          <w:szCs w:val="28"/>
        </w:rPr>
        <w:t xml:space="preserve">м </w:t>
      </w:r>
      <w:r w:rsidRPr="006D4D76">
        <w:rPr>
          <w:sz w:val="28"/>
          <w:szCs w:val="28"/>
        </w:rPr>
        <w:t>в п.г.т. Алек</w:t>
      </w:r>
      <w:r w:rsidR="004D578D" w:rsidRPr="006D4D76">
        <w:rPr>
          <w:sz w:val="28"/>
          <w:szCs w:val="28"/>
        </w:rPr>
        <w:t xml:space="preserve">сеевка и </w:t>
      </w:r>
      <w:r w:rsidR="007533BF" w:rsidRPr="006D4D76">
        <w:rPr>
          <w:sz w:val="28"/>
          <w:szCs w:val="28"/>
        </w:rPr>
        <w:t xml:space="preserve">поликлиническим отделением в </w:t>
      </w:r>
      <w:r w:rsidR="004D578D" w:rsidRPr="006D4D76">
        <w:rPr>
          <w:sz w:val="28"/>
          <w:szCs w:val="28"/>
        </w:rPr>
        <w:t>п.г.т. Усть-Кинельский</w:t>
      </w:r>
      <w:r w:rsidRPr="006D4D76">
        <w:rPr>
          <w:sz w:val="28"/>
          <w:szCs w:val="28"/>
        </w:rPr>
        <w:t>.</w:t>
      </w:r>
    </w:p>
    <w:p w:rsidR="005103A7" w:rsidRPr="006D4D76" w:rsidRDefault="006C777B" w:rsidP="00A26717">
      <w:pPr>
        <w:ind w:firstLine="709"/>
        <w:jc w:val="both"/>
        <w:rPr>
          <w:sz w:val="28"/>
          <w:szCs w:val="28"/>
        </w:rPr>
      </w:pPr>
      <w:r w:rsidRPr="006D4D76">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0C5649" w:rsidRDefault="000C5649" w:rsidP="00A26717">
      <w:pPr>
        <w:ind w:firstLine="709"/>
        <w:jc w:val="both"/>
        <w:rPr>
          <w:sz w:val="28"/>
          <w:szCs w:val="28"/>
        </w:rPr>
      </w:pPr>
      <w:r w:rsidRPr="006D4D76">
        <w:rPr>
          <w:sz w:val="28"/>
          <w:szCs w:val="28"/>
        </w:rPr>
        <w:t>В 2022 году завершился ремонт поликлинического отделения ГБУЗ СО «Кинельская центральная больница города и района.</w:t>
      </w:r>
    </w:p>
    <w:p w:rsidR="001F527D" w:rsidRDefault="001F527D" w:rsidP="00A26717">
      <w:pPr>
        <w:ind w:firstLine="709"/>
        <w:jc w:val="both"/>
        <w:rPr>
          <w:sz w:val="28"/>
          <w:szCs w:val="28"/>
        </w:rPr>
      </w:pPr>
      <w:r w:rsidRPr="001F527D">
        <w:rPr>
          <w:sz w:val="28"/>
          <w:szCs w:val="28"/>
        </w:rPr>
        <w:t>В 2023 году выполнен капитальный ремонт помещения в п.г.т. Алексеевка для размещения подстанции скорой медицинской помощи на сумму 599</w:t>
      </w:r>
      <w:r>
        <w:rPr>
          <w:sz w:val="28"/>
          <w:szCs w:val="28"/>
        </w:rPr>
        <w:t> </w:t>
      </w:r>
      <w:r w:rsidRPr="001F527D">
        <w:rPr>
          <w:sz w:val="28"/>
          <w:szCs w:val="28"/>
        </w:rPr>
        <w:t>911,90 руб. Проведена работа по выполнению капитального ремонта врачебной амбулатории п.г.т. Усть-Кинельский с опережающим финансированием объектов, включенных в программу модернизации 2024 года, заключен контракт на 23</w:t>
      </w:r>
      <w:r>
        <w:rPr>
          <w:sz w:val="28"/>
          <w:szCs w:val="28"/>
        </w:rPr>
        <w:t> </w:t>
      </w:r>
      <w:r w:rsidRPr="001F527D">
        <w:rPr>
          <w:sz w:val="28"/>
          <w:szCs w:val="28"/>
        </w:rPr>
        <w:t>680</w:t>
      </w:r>
      <w:r>
        <w:rPr>
          <w:sz w:val="28"/>
          <w:szCs w:val="28"/>
        </w:rPr>
        <w:t> </w:t>
      </w:r>
      <w:r w:rsidRPr="001F527D">
        <w:rPr>
          <w:sz w:val="28"/>
          <w:szCs w:val="28"/>
        </w:rPr>
        <w:t>981</w:t>
      </w:r>
      <w:r>
        <w:rPr>
          <w:sz w:val="28"/>
          <w:szCs w:val="28"/>
        </w:rPr>
        <w:t>,</w:t>
      </w:r>
      <w:r w:rsidRPr="001F527D">
        <w:rPr>
          <w:sz w:val="28"/>
          <w:szCs w:val="28"/>
        </w:rPr>
        <w:t>35 руб.</w:t>
      </w:r>
    </w:p>
    <w:p w:rsidR="001F527D" w:rsidRDefault="001F527D" w:rsidP="001F527D">
      <w:pPr>
        <w:ind w:firstLine="709"/>
        <w:jc w:val="both"/>
        <w:rPr>
          <w:sz w:val="28"/>
          <w:szCs w:val="28"/>
        </w:rPr>
      </w:pPr>
      <w:r w:rsidRPr="001F527D">
        <w:rPr>
          <w:sz w:val="28"/>
          <w:szCs w:val="28"/>
        </w:rPr>
        <w:t>Больница полностью перешла на работу в единой медицинской информационной аналитической системе (ЕМИАС)</w:t>
      </w:r>
      <w:r>
        <w:rPr>
          <w:sz w:val="28"/>
          <w:szCs w:val="28"/>
        </w:rPr>
        <w:t xml:space="preserve">, </w:t>
      </w:r>
      <w:r w:rsidRPr="001F527D">
        <w:rPr>
          <w:sz w:val="28"/>
          <w:szCs w:val="28"/>
        </w:rPr>
        <w:t>внедрен</w:t>
      </w:r>
      <w:r>
        <w:rPr>
          <w:sz w:val="28"/>
          <w:szCs w:val="28"/>
        </w:rPr>
        <w:t>ы:</w:t>
      </w:r>
    </w:p>
    <w:p w:rsidR="001F527D" w:rsidRDefault="001F527D" w:rsidP="001F527D">
      <w:pPr>
        <w:ind w:firstLine="709"/>
        <w:jc w:val="both"/>
        <w:rPr>
          <w:sz w:val="28"/>
          <w:szCs w:val="28"/>
        </w:rPr>
      </w:pPr>
      <w:r>
        <w:rPr>
          <w:sz w:val="28"/>
          <w:szCs w:val="28"/>
        </w:rPr>
        <w:t xml:space="preserve">- </w:t>
      </w:r>
      <w:r w:rsidRPr="001F527D">
        <w:rPr>
          <w:sz w:val="28"/>
          <w:szCs w:val="28"/>
        </w:rPr>
        <w:t>электронная регистратура</w:t>
      </w:r>
      <w:r>
        <w:rPr>
          <w:sz w:val="28"/>
          <w:szCs w:val="28"/>
        </w:rPr>
        <w:t>,</w:t>
      </w:r>
    </w:p>
    <w:p w:rsidR="001F527D" w:rsidRPr="001F527D" w:rsidRDefault="001F527D" w:rsidP="001F527D">
      <w:pPr>
        <w:ind w:firstLine="709"/>
        <w:jc w:val="both"/>
        <w:rPr>
          <w:sz w:val="28"/>
          <w:szCs w:val="28"/>
        </w:rPr>
      </w:pPr>
      <w:r w:rsidRPr="001F527D">
        <w:rPr>
          <w:sz w:val="28"/>
          <w:szCs w:val="28"/>
        </w:rPr>
        <w:t>- выписка электронных рецептов для льготных категорий граждан без необходимости посещения пациентом медицинской организации;</w:t>
      </w:r>
    </w:p>
    <w:p w:rsidR="001F527D" w:rsidRDefault="001F527D" w:rsidP="001F527D">
      <w:pPr>
        <w:ind w:firstLine="709"/>
        <w:jc w:val="both"/>
        <w:rPr>
          <w:sz w:val="28"/>
          <w:szCs w:val="28"/>
        </w:rPr>
      </w:pPr>
      <w:r w:rsidRPr="001F527D">
        <w:rPr>
          <w:sz w:val="28"/>
          <w:szCs w:val="28"/>
        </w:rPr>
        <w:t>- электронные телемедицинские консультации пациентов с лечащим врачом, а при необходимости со специалистами региональных и федеральных медицинских организаций</w:t>
      </w:r>
      <w:r>
        <w:rPr>
          <w:sz w:val="28"/>
          <w:szCs w:val="28"/>
        </w:rPr>
        <w:t>.</w:t>
      </w:r>
    </w:p>
    <w:p w:rsidR="001F527D" w:rsidRDefault="001F527D" w:rsidP="00A26717">
      <w:pPr>
        <w:ind w:firstLine="709"/>
        <w:jc w:val="both"/>
        <w:rPr>
          <w:sz w:val="28"/>
          <w:szCs w:val="28"/>
        </w:rPr>
      </w:pPr>
      <w:r w:rsidRPr="001F527D">
        <w:rPr>
          <w:sz w:val="28"/>
          <w:szCs w:val="28"/>
        </w:rPr>
        <w:lastRenderedPageBreak/>
        <w:t>В 2023 году ведется работа по интеграции больницы в Лабораторную информационную систему Самарской области</w:t>
      </w:r>
    </w:p>
    <w:p w:rsidR="001854B0" w:rsidRDefault="001854B0" w:rsidP="00A26717">
      <w:pPr>
        <w:ind w:firstLine="709"/>
        <w:jc w:val="both"/>
        <w:rPr>
          <w:sz w:val="28"/>
          <w:szCs w:val="28"/>
        </w:rPr>
      </w:pPr>
      <w:r w:rsidRPr="001854B0">
        <w:rPr>
          <w:sz w:val="28"/>
          <w:szCs w:val="28"/>
        </w:rPr>
        <w:t xml:space="preserve">Благодаря </w:t>
      </w:r>
      <w:r w:rsidRPr="001854B0">
        <w:rPr>
          <w:b/>
          <w:sz w:val="28"/>
          <w:szCs w:val="28"/>
        </w:rPr>
        <w:t>нацпроекту «Здравоохранение»</w:t>
      </w:r>
      <w:r w:rsidRPr="001854B0">
        <w:rPr>
          <w:sz w:val="28"/>
          <w:szCs w:val="28"/>
        </w:rPr>
        <w:t xml:space="preserve"> в Кинельской центральной районной больнице обновился автопарк машин для работы первичного звена – поступило 11 автомобилей LADA Granta с брендом «Служба здоровья», 3 санитарных автомобиля НИВА на общую сумму 15</w:t>
      </w:r>
      <w:r>
        <w:rPr>
          <w:sz w:val="28"/>
          <w:szCs w:val="28"/>
        </w:rPr>
        <w:t> </w:t>
      </w:r>
      <w:r w:rsidRPr="001854B0">
        <w:rPr>
          <w:sz w:val="28"/>
          <w:szCs w:val="28"/>
        </w:rPr>
        <w:t>793</w:t>
      </w:r>
      <w:r>
        <w:rPr>
          <w:sz w:val="28"/>
          <w:szCs w:val="28"/>
        </w:rPr>
        <w:t> </w:t>
      </w:r>
      <w:r w:rsidRPr="001854B0">
        <w:rPr>
          <w:sz w:val="28"/>
          <w:szCs w:val="28"/>
        </w:rPr>
        <w:t>335,0 руб. Обновленный и расширенный парк автомобилей обеспечивает оперативное оказание медицинской помощи на дому, в удаленных подразделениях больницы, своевременно осуществляется доставка маломобильных пациентов, необходимых лекарственных препаратов и биоматериалов, что в целом повышает доступность и качество оказания медицинской помощи.</w:t>
      </w:r>
    </w:p>
    <w:p w:rsidR="005D196B" w:rsidRDefault="005D196B" w:rsidP="00A26717">
      <w:pPr>
        <w:ind w:firstLine="709"/>
        <w:jc w:val="both"/>
        <w:rPr>
          <w:sz w:val="28"/>
          <w:szCs w:val="28"/>
        </w:rPr>
      </w:pPr>
      <w:r w:rsidRPr="006D4D76">
        <w:rPr>
          <w:sz w:val="28"/>
          <w:szCs w:val="28"/>
        </w:rPr>
        <w:t xml:space="preserve">На территории городского округа </w:t>
      </w:r>
      <w:r w:rsidR="004B4956" w:rsidRPr="006D4D76">
        <w:rPr>
          <w:sz w:val="28"/>
          <w:szCs w:val="28"/>
        </w:rPr>
        <w:t>реализуется</w:t>
      </w:r>
      <w:r w:rsidRPr="006D4D76">
        <w:rPr>
          <w:sz w:val="28"/>
          <w:szCs w:val="28"/>
        </w:rPr>
        <w:t xml:space="preserve"> муниципальная программа городского округа «Повышение эффективности работы системы здравоохранения городского округа Кинель Самарской области на 2019-2025 годы</w:t>
      </w:r>
      <w:r w:rsidR="004B4956" w:rsidRPr="006D4D76">
        <w:rPr>
          <w:sz w:val="28"/>
          <w:szCs w:val="28"/>
        </w:rPr>
        <w:t>»</w:t>
      </w:r>
      <w:r w:rsidRPr="006D4D76">
        <w:rPr>
          <w:sz w:val="28"/>
          <w:szCs w:val="28"/>
        </w:rPr>
        <w:t>.</w:t>
      </w:r>
    </w:p>
    <w:p w:rsidR="001854B0" w:rsidRPr="006D4D76" w:rsidRDefault="001854B0" w:rsidP="00A26717">
      <w:pPr>
        <w:ind w:firstLine="709"/>
        <w:jc w:val="both"/>
        <w:rPr>
          <w:sz w:val="28"/>
          <w:szCs w:val="28"/>
        </w:rPr>
      </w:pPr>
      <w:r>
        <w:rPr>
          <w:sz w:val="28"/>
          <w:szCs w:val="28"/>
        </w:rPr>
        <w:t>Д</w:t>
      </w:r>
      <w:r w:rsidRPr="001854B0">
        <w:rPr>
          <w:sz w:val="28"/>
          <w:szCs w:val="28"/>
        </w:rPr>
        <w:t>ля нужд медицинских работников в городском округе Кинель выделено 6 служебных квартир на время трудовых отношений (2 – п.г.т. Алексеевка, 4 – г. Кинель).</w:t>
      </w:r>
    </w:p>
    <w:p w:rsidR="005D196B" w:rsidRPr="006D4D76" w:rsidRDefault="005D196B" w:rsidP="00A26717">
      <w:pPr>
        <w:ind w:firstLine="709"/>
        <w:jc w:val="both"/>
        <w:rPr>
          <w:sz w:val="28"/>
          <w:szCs w:val="28"/>
        </w:rPr>
      </w:pPr>
      <w:r w:rsidRPr="006D4D76">
        <w:rPr>
          <w:sz w:val="28"/>
          <w:szCs w:val="28"/>
        </w:rPr>
        <w:t>Трем медицинским работникам ГБУЗ СО «Кинельская ЦБГиР» из бюджета городского округа предоставляются компенсации расходов по договорам найма жилого помещения.</w:t>
      </w:r>
    </w:p>
    <w:p w:rsidR="00C63C4E" w:rsidRPr="006D4D76" w:rsidRDefault="001D2E6A" w:rsidP="00A26717">
      <w:pPr>
        <w:ind w:firstLine="709"/>
        <w:jc w:val="both"/>
        <w:rPr>
          <w:sz w:val="28"/>
          <w:szCs w:val="28"/>
        </w:rPr>
      </w:pPr>
      <w:r w:rsidRPr="006D4D76">
        <w:rPr>
          <w:sz w:val="28"/>
          <w:szCs w:val="28"/>
        </w:rPr>
        <w:t xml:space="preserve">Существенное влияние на формирование культурной среды города оказывают 17 учреждений </w:t>
      </w:r>
      <w:r w:rsidRPr="006D4D76">
        <w:rPr>
          <w:b/>
          <w:i/>
          <w:sz w:val="28"/>
          <w:szCs w:val="28"/>
        </w:rPr>
        <w:t>культуры</w:t>
      </w:r>
      <w:r w:rsidRPr="006D4D76">
        <w:rPr>
          <w:sz w:val="28"/>
          <w:szCs w:val="28"/>
        </w:rPr>
        <w:t>.</w:t>
      </w:r>
    </w:p>
    <w:p w:rsidR="008D763D" w:rsidRPr="006D4D76" w:rsidRDefault="005D196B" w:rsidP="00A26717">
      <w:pPr>
        <w:ind w:firstLine="709"/>
        <w:jc w:val="both"/>
        <w:rPr>
          <w:sz w:val="28"/>
          <w:szCs w:val="28"/>
        </w:rPr>
      </w:pPr>
      <w:r w:rsidRPr="006D4D76">
        <w:rPr>
          <w:sz w:val="28"/>
          <w:szCs w:val="28"/>
        </w:rPr>
        <w:t xml:space="preserve">В культурно-досуговых учреждениях работает </w:t>
      </w:r>
      <w:r w:rsidR="001854B0" w:rsidRPr="001854B0">
        <w:rPr>
          <w:sz w:val="28"/>
          <w:szCs w:val="28"/>
        </w:rPr>
        <w:t>102 клубных формирования, число участников которых составляет 2146 человек</w:t>
      </w:r>
      <w:r w:rsidRPr="006D4D76">
        <w:rPr>
          <w:sz w:val="28"/>
          <w:szCs w:val="28"/>
        </w:rPr>
        <w:t>.</w:t>
      </w:r>
    </w:p>
    <w:p w:rsidR="007951CA" w:rsidRPr="006D4D76" w:rsidRDefault="007951CA" w:rsidP="00A26717">
      <w:pPr>
        <w:ind w:firstLine="709"/>
        <w:jc w:val="both"/>
        <w:rPr>
          <w:sz w:val="28"/>
          <w:szCs w:val="28"/>
        </w:rPr>
      </w:pPr>
      <w:r w:rsidRPr="006D4D76">
        <w:rPr>
          <w:sz w:val="28"/>
          <w:szCs w:val="28"/>
        </w:rPr>
        <w:t xml:space="preserve">В школах искусств городского округа обучаются </w:t>
      </w:r>
      <w:r w:rsidR="005D196B" w:rsidRPr="006D4D76">
        <w:rPr>
          <w:sz w:val="28"/>
          <w:szCs w:val="28"/>
        </w:rPr>
        <w:t xml:space="preserve">на </w:t>
      </w:r>
      <w:r w:rsidR="001854B0" w:rsidRPr="001854B0">
        <w:rPr>
          <w:sz w:val="28"/>
          <w:szCs w:val="28"/>
        </w:rPr>
        <w:t>4 отделениях (музыкальное, хореографическое, художественное, театральное) 1229 человек</w:t>
      </w:r>
      <w:r w:rsidRPr="006D4D76">
        <w:rPr>
          <w:sz w:val="28"/>
          <w:szCs w:val="28"/>
        </w:rPr>
        <w:t>.</w:t>
      </w:r>
    </w:p>
    <w:p w:rsidR="007951CA" w:rsidRDefault="007951CA" w:rsidP="00A26717">
      <w:pPr>
        <w:ind w:firstLine="709"/>
        <w:jc w:val="both"/>
        <w:rPr>
          <w:sz w:val="28"/>
          <w:szCs w:val="28"/>
        </w:rPr>
      </w:pPr>
      <w:r w:rsidRPr="006D4D76">
        <w:rPr>
          <w:sz w:val="28"/>
          <w:szCs w:val="28"/>
        </w:rPr>
        <w:t xml:space="preserve">На </w:t>
      </w:r>
      <w:r w:rsidR="00B13E00" w:rsidRPr="006D4D76">
        <w:rPr>
          <w:sz w:val="28"/>
          <w:szCs w:val="28"/>
        </w:rPr>
        <w:t>5</w:t>
      </w:r>
      <w:r w:rsidR="00861973" w:rsidRPr="006D4D76">
        <w:rPr>
          <w:sz w:val="28"/>
          <w:szCs w:val="28"/>
        </w:rPr>
        <w:t xml:space="preserve"> отделениях Центра эстетического</w:t>
      </w:r>
      <w:r w:rsidRPr="006D4D76">
        <w:rPr>
          <w:sz w:val="28"/>
          <w:szCs w:val="28"/>
        </w:rPr>
        <w:t xml:space="preserve"> воспитания (эстетическое, художественное, хореографическо</w:t>
      </w:r>
      <w:r w:rsidR="00861973" w:rsidRPr="006D4D76">
        <w:rPr>
          <w:sz w:val="28"/>
          <w:szCs w:val="28"/>
        </w:rPr>
        <w:t>е, академический</w:t>
      </w:r>
      <w:r w:rsidRPr="006D4D76">
        <w:rPr>
          <w:sz w:val="28"/>
          <w:szCs w:val="28"/>
        </w:rPr>
        <w:t xml:space="preserve"> вокал) </w:t>
      </w:r>
      <w:r w:rsidR="004A7F33" w:rsidRPr="004A7F33">
        <w:rPr>
          <w:sz w:val="28"/>
          <w:szCs w:val="28"/>
        </w:rPr>
        <w:t>занимаются 307 воспитанников в возрасте от 3 до 17 лет</w:t>
      </w:r>
      <w:r w:rsidR="005D196B" w:rsidRPr="006D4D76">
        <w:rPr>
          <w:sz w:val="28"/>
          <w:szCs w:val="28"/>
        </w:rPr>
        <w:t>.</w:t>
      </w:r>
    </w:p>
    <w:p w:rsidR="004A7F33" w:rsidRPr="006D4D76" w:rsidRDefault="004A7F33" w:rsidP="00A26717">
      <w:pPr>
        <w:ind w:firstLine="709"/>
        <w:jc w:val="both"/>
        <w:rPr>
          <w:sz w:val="28"/>
          <w:szCs w:val="28"/>
        </w:rPr>
      </w:pPr>
      <w:r w:rsidRPr="004A7F33">
        <w:rPr>
          <w:sz w:val="28"/>
          <w:szCs w:val="28"/>
        </w:rPr>
        <w:t>В школе креативных индустрий работает 4 студии: студия фото и видеопроизводства, студия анимации, студия звукорежиссуры и саунд дизайна, студия графического дизайна. Центр активно участвует в культурной жизни города, проводит социально значимые мероприятия для разных категорий граждан, в том числе для пожилых людей, людей с ограниченными возможностями здоровья, семей мобилизованных граждан</w:t>
      </w:r>
      <w:r>
        <w:rPr>
          <w:sz w:val="28"/>
          <w:szCs w:val="28"/>
        </w:rPr>
        <w:t>.</w:t>
      </w:r>
    </w:p>
    <w:p w:rsidR="006E147F" w:rsidRPr="006D4D76" w:rsidRDefault="00BA1A45" w:rsidP="00A26717">
      <w:pPr>
        <w:ind w:firstLine="709"/>
        <w:jc w:val="both"/>
        <w:rPr>
          <w:sz w:val="28"/>
          <w:szCs w:val="28"/>
        </w:rPr>
      </w:pPr>
      <w:r w:rsidRPr="006D4D76">
        <w:rPr>
          <w:sz w:val="28"/>
          <w:szCs w:val="28"/>
        </w:rPr>
        <w:t>В настоящее врем</w:t>
      </w:r>
      <w:r w:rsidR="00587C9F" w:rsidRPr="006D4D76">
        <w:rPr>
          <w:sz w:val="28"/>
          <w:szCs w:val="28"/>
        </w:rPr>
        <w:t>я Централизованная библиотечная</w:t>
      </w:r>
      <w:r w:rsidRPr="006D4D76">
        <w:rPr>
          <w:sz w:val="28"/>
          <w:szCs w:val="28"/>
        </w:rPr>
        <w:t xml:space="preserve"> система городского округа насчитывает </w:t>
      </w:r>
      <w:r w:rsidR="005D196B" w:rsidRPr="006D4D76">
        <w:rPr>
          <w:sz w:val="28"/>
          <w:szCs w:val="28"/>
        </w:rPr>
        <w:t xml:space="preserve">8 библиотек, их услугами пользуются </w:t>
      </w:r>
      <w:r w:rsidR="00B13E00" w:rsidRPr="006D4D76">
        <w:rPr>
          <w:sz w:val="28"/>
          <w:szCs w:val="28"/>
        </w:rPr>
        <w:t>18 </w:t>
      </w:r>
      <w:r w:rsidR="004A7F33">
        <w:rPr>
          <w:sz w:val="28"/>
          <w:szCs w:val="28"/>
        </w:rPr>
        <w:t>302</w:t>
      </w:r>
      <w:r w:rsidR="005D196B" w:rsidRPr="006D4D76">
        <w:rPr>
          <w:sz w:val="28"/>
          <w:szCs w:val="28"/>
        </w:rPr>
        <w:t xml:space="preserve"> читател</w:t>
      </w:r>
      <w:r w:rsidR="004A7F33">
        <w:rPr>
          <w:sz w:val="28"/>
          <w:szCs w:val="28"/>
        </w:rPr>
        <w:t>я</w:t>
      </w:r>
      <w:r w:rsidR="007951CA" w:rsidRPr="006D4D76">
        <w:rPr>
          <w:sz w:val="28"/>
          <w:szCs w:val="28"/>
        </w:rPr>
        <w:t>.</w:t>
      </w:r>
    </w:p>
    <w:p w:rsidR="00B13E00" w:rsidRPr="006D4D76" w:rsidRDefault="00B13E00" w:rsidP="00A26717">
      <w:pPr>
        <w:ind w:firstLine="709"/>
        <w:jc w:val="both"/>
        <w:rPr>
          <w:sz w:val="28"/>
          <w:szCs w:val="28"/>
        </w:rPr>
      </w:pPr>
      <w:r w:rsidRPr="006D4D76">
        <w:rPr>
          <w:sz w:val="28"/>
          <w:szCs w:val="28"/>
        </w:rPr>
        <w:t xml:space="preserve">За 9 месяцев культурно-досуговыми учреждениями проведено </w:t>
      </w:r>
      <w:r w:rsidR="004A7F33">
        <w:rPr>
          <w:sz w:val="28"/>
          <w:szCs w:val="28"/>
        </w:rPr>
        <w:t>1338</w:t>
      </w:r>
      <w:r w:rsidRPr="006D4D76">
        <w:rPr>
          <w:sz w:val="28"/>
          <w:szCs w:val="28"/>
        </w:rPr>
        <w:t xml:space="preserve"> культурно-массовых и досуговых мероприятий.</w:t>
      </w:r>
    </w:p>
    <w:p w:rsidR="004B4956" w:rsidRPr="006D4D76" w:rsidRDefault="004B4956" w:rsidP="00A26717">
      <w:pPr>
        <w:ind w:firstLine="709"/>
        <w:jc w:val="both"/>
        <w:rPr>
          <w:sz w:val="28"/>
          <w:szCs w:val="28"/>
        </w:rPr>
      </w:pPr>
      <w:r w:rsidRPr="006D4D76">
        <w:rPr>
          <w:sz w:val="28"/>
          <w:szCs w:val="28"/>
        </w:rPr>
        <w:t>Выставочный центр «КинельЭкспо» регулярно представляет выставки работ воспитанников культурно</w:t>
      </w:r>
      <w:r w:rsidR="00B13E00" w:rsidRPr="006D4D76">
        <w:rPr>
          <w:sz w:val="28"/>
          <w:szCs w:val="28"/>
        </w:rPr>
        <w:t>-</w:t>
      </w:r>
      <w:r w:rsidRPr="006D4D76">
        <w:rPr>
          <w:sz w:val="28"/>
          <w:szCs w:val="28"/>
        </w:rPr>
        <w:t>досуговых учреждений, учащихся детских школ искусств и читателей библиотек городского круга, а также выставки работ художников Кинеля и Самарской области.</w:t>
      </w:r>
    </w:p>
    <w:p w:rsidR="00972991" w:rsidRPr="006D4D76" w:rsidRDefault="00972991" w:rsidP="00A26717">
      <w:pPr>
        <w:ind w:firstLine="709"/>
        <w:jc w:val="both"/>
        <w:rPr>
          <w:sz w:val="28"/>
          <w:szCs w:val="28"/>
        </w:rPr>
      </w:pPr>
      <w:r w:rsidRPr="006D4D76">
        <w:rPr>
          <w:sz w:val="28"/>
          <w:szCs w:val="28"/>
        </w:rPr>
        <w:lastRenderedPageBreak/>
        <w:t xml:space="preserve">Итогом реализации </w:t>
      </w:r>
      <w:r w:rsidRPr="004A7F33">
        <w:rPr>
          <w:b/>
          <w:sz w:val="28"/>
          <w:szCs w:val="28"/>
        </w:rPr>
        <w:t>национального проекта</w:t>
      </w:r>
      <w:r w:rsidR="003D7FC3" w:rsidRPr="004A7F33">
        <w:rPr>
          <w:b/>
          <w:sz w:val="28"/>
          <w:szCs w:val="28"/>
        </w:rPr>
        <w:t xml:space="preserve"> «Культура»</w:t>
      </w:r>
      <w:r w:rsidRPr="006D4D76">
        <w:rPr>
          <w:sz w:val="28"/>
          <w:szCs w:val="28"/>
        </w:rPr>
        <w:t xml:space="preserve"> должно стать увеличение на 15% к 2024 году числа посещений организаций культуры. </w:t>
      </w:r>
      <w:r w:rsidR="003D7FC3" w:rsidRPr="006D4D76">
        <w:rPr>
          <w:sz w:val="28"/>
          <w:szCs w:val="28"/>
        </w:rPr>
        <w:t>На 9 месяцев 202</w:t>
      </w:r>
      <w:r w:rsidR="004A7F33">
        <w:rPr>
          <w:sz w:val="28"/>
          <w:szCs w:val="28"/>
        </w:rPr>
        <w:t>3</w:t>
      </w:r>
      <w:r w:rsidR="003D7FC3" w:rsidRPr="006D4D76">
        <w:rPr>
          <w:sz w:val="28"/>
          <w:szCs w:val="28"/>
        </w:rPr>
        <w:t xml:space="preserve"> года плановое значение показателя «Число посещений культурных мероприятий», установленное для городского округа составляет </w:t>
      </w:r>
      <w:r w:rsidR="00377147" w:rsidRPr="00377147">
        <w:rPr>
          <w:sz w:val="28"/>
          <w:szCs w:val="28"/>
        </w:rPr>
        <w:t>404,715 тыс. чел., исполнение составило 446,018 тыс. чел. что составляет 110,3% к плановому значению показателя и 88,2% к плановому годовому значению</w:t>
      </w:r>
      <w:r w:rsidR="003D7FC3" w:rsidRPr="006D4D76">
        <w:rPr>
          <w:sz w:val="28"/>
          <w:szCs w:val="28"/>
        </w:rPr>
        <w:t>.</w:t>
      </w:r>
    </w:p>
    <w:p w:rsidR="0038279D" w:rsidRPr="006D4D76" w:rsidRDefault="0038279D" w:rsidP="00A26717">
      <w:pPr>
        <w:ind w:firstLine="709"/>
        <w:jc w:val="both"/>
        <w:rPr>
          <w:sz w:val="28"/>
          <w:szCs w:val="28"/>
        </w:rPr>
      </w:pPr>
      <w:r w:rsidRPr="006D4D76">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6D4D76">
        <w:rPr>
          <w:sz w:val="28"/>
          <w:szCs w:val="28"/>
        </w:rPr>
        <w:t>на 201</w:t>
      </w:r>
      <w:r w:rsidR="00216F6D" w:rsidRPr="006D4D76">
        <w:rPr>
          <w:sz w:val="28"/>
          <w:szCs w:val="28"/>
        </w:rPr>
        <w:t>8</w:t>
      </w:r>
      <w:r w:rsidR="00CA34BB" w:rsidRPr="006D4D76">
        <w:rPr>
          <w:sz w:val="28"/>
          <w:szCs w:val="28"/>
        </w:rPr>
        <w:t>-20</w:t>
      </w:r>
      <w:r w:rsidR="00216F6D" w:rsidRPr="006D4D76">
        <w:rPr>
          <w:sz w:val="28"/>
          <w:szCs w:val="28"/>
        </w:rPr>
        <w:t>22</w:t>
      </w:r>
      <w:r w:rsidR="00CA34BB" w:rsidRPr="006D4D76">
        <w:rPr>
          <w:sz w:val="28"/>
          <w:szCs w:val="28"/>
        </w:rPr>
        <w:t xml:space="preserve"> годы </w:t>
      </w:r>
      <w:r w:rsidRPr="006D4D76">
        <w:rPr>
          <w:sz w:val="28"/>
          <w:szCs w:val="28"/>
        </w:rPr>
        <w:t xml:space="preserve">проведено </w:t>
      </w:r>
      <w:r w:rsidR="00377147">
        <w:rPr>
          <w:sz w:val="28"/>
          <w:szCs w:val="28"/>
        </w:rPr>
        <w:t>56</w:t>
      </w:r>
      <w:r w:rsidR="00067341" w:rsidRPr="006D4D76">
        <w:rPr>
          <w:sz w:val="28"/>
          <w:szCs w:val="28"/>
        </w:rPr>
        <w:t xml:space="preserve"> мероприятий, в которых приняли участие </w:t>
      </w:r>
      <w:r w:rsidR="00377147">
        <w:rPr>
          <w:sz w:val="28"/>
          <w:szCs w:val="28"/>
        </w:rPr>
        <w:t>5582</w:t>
      </w:r>
      <w:r w:rsidR="00067341" w:rsidRPr="006D4D76">
        <w:rPr>
          <w:sz w:val="28"/>
          <w:szCs w:val="28"/>
        </w:rPr>
        <w:t xml:space="preserve"> человек</w:t>
      </w:r>
      <w:r w:rsidR="001B2444" w:rsidRPr="006D4D76">
        <w:rPr>
          <w:sz w:val="28"/>
          <w:szCs w:val="28"/>
        </w:rPr>
        <w:t xml:space="preserve">. </w:t>
      </w:r>
      <w:r w:rsidR="00972991" w:rsidRPr="006D4D76">
        <w:rPr>
          <w:sz w:val="28"/>
          <w:szCs w:val="28"/>
        </w:rPr>
        <w:t>М</w:t>
      </w:r>
      <w:r w:rsidRPr="006D4D76">
        <w:rPr>
          <w:sz w:val="28"/>
          <w:szCs w:val="28"/>
        </w:rPr>
        <w:t>ероприятия провод</w:t>
      </w:r>
      <w:r w:rsidR="00895226" w:rsidRPr="006D4D76">
        <w:rPr>
          <w:sz w:val="28"/>
          <w:szCs w:val="28"/>
        </w:rPr>
        <w:t>ились</w:t>
      </w:r>
      <w:r w:rsidRPr="006D4D76">
        <w:rPr>
          <w:sz w:val="28"/>
          <w:szCs w:val="28"/>
        </w:rPr>
        <w:t xml:space="preserve"> совместно с </w:t>
      </w:r>
      <w:r w:rsidR="003D7FC3" w:rsidRPr="006D4D76">
        <w:rPr>
          <w:sz w:val="28"/>
          <w:szCs w:val="28"/>
        </w:rPr>
        <w:t>МБУ ДМО «Альянс молодых», учреждениями культуры, спорта, образования, молодежной политики, а также общественными организациями и объединениями городского округа</w:t>
      </w:r>
      <w:r w:rsidRPr="006D4D76">
        <w:rPr>
          <w:sz w:val="28"/>
          <w:szCs w:val="28"/>
        </w:rPr>
        <w:t>.</w:t>
      </w:r>
    </w:p>
    <w:p w:rsidR="00523469" w:rsidRPr="006D4D76" w:rsidRDefault="00EE203E" w:rsidP="00A26717">
      <w:pPr>
        <w:ind w:firstLine="709"/>
        <w:jc w:val="both"/>
        <w:rPr>
          <w:sz w:val="28"/>
          <w:szCs w:val="28"/>
        </w:rPr>
      </w:pPr>
      <w:r w:rsidRPr="006D4D76">
        <w:rPr>
          <w:sz w:val="28"/>
          <w:szCs w:val="28"/>
        </w:rPr>
        <w:t xml:space="preserve">В рамках муниципальной программы «Нравственно-патриотическое воспитание детей и молодежи» было проведено </w:t>
      </w:r>
      <w:r w:rsidR="00377147">
        <w:rPr>
          <w:sz w:val="28"/>
          <w:szCs w:val="28"/>
        </w:rPr>
        <w:t>39</w:t>
      </w:r>
      <w:r w:rsidR="00067341" w:rsidRPr="006D4D76">
        <w:rPr>
          <w:sz w:val="28"/>
          <w:szCs w:val="28"/>
        </w:rPr>
        <w:t xml:space="preserve"> мероприятий, в которых приняли участие </w:t>
      </w:r>
      <w:r w:rsidR="00377147">
        <w:rPr>
          <w:sz w:val="28"/>
          <w:szCs w:val="28"/>
        </w:rPr>
        <w:t>4211</w:t>
      </w:r>
      <w:r w:rsidR="00067341" w:rsidRPr="006D4D76">
        <w:rPr>
          <w:sz w:val="28"/>
          <w:szCs w:val="28"/>
        </w:rPr>
        <w:t xml:space="preserve"> человек</w:t>
      </w:r>
      <w:r w:rsidR="0083340C" w:rsidRPr="006D4D76">
        <w:rPr>
          <w:sz w:val="28"/>
          <w:szCs w:val="28"/>
        </w:rPr>
        <w:t>.</w:t>
      </w:r>
      <w:r w:rsidRPr="006D4D76">
        <w:rPr>
          <w:sz w:val="28"/>
          <w:szCs w:val="28"/>
        </w:rPr>
        <w:t xml:space="preserve"> Основные мероприятия</w:t>
      </w:r>
      <w:r w:rsidR="00377147" w:rsidRPr="00377147">
        <w:rPr>
          <w:sz w:val="28"/>
          <w:szCs w:val="28"/>
        </w:rPr>
        <w:t xml:space="preserve"> посвящены Дню Победы, Дню России, Защитника Отечества, Дню вывода войск из Афганистана, цикл мероприятий, посвященных празднованию воссоединения республики Крым и г. Севастополь с Россией, Дню ветеранов боевых действий, Дню Военно-морского флота России, Дню Флага РФ, благоустройство памятных мест и воинских захоронений, а также мероприятия, посвященные памятным датам и дням воинской славы РФ</w:t>
      </w:r>
      <w:r w:rsidR="00543F0A" w:rsidRPr="006D4D76">
        <w:rPr>
          <w:sz w:val="28"/>
          <w:szCs w:val="28"/>
        </w:rPr>
        <w:t>.</w:t>
      </w:r>
    </w:p>
    <w:p w:rsidR="00972991" w:rsidRPr="006D4D76" w:rsidRDefault="00972991" w:rsidP="00A26717">
      <w:pPr>
        <w:ind w:firstLine="709"/>
        <w:jc w:val="both"/>
        <w:rPr>
          <w:sz w:val="28"/>
          <w:szCs w:val="28"/>
        </w:rPr>
      </w:pPr>
      <w:r w:rsidRPr="006D4D76">
        <w:rPr>
          <w:sz w:val="28"/>
          <w:szCs w:val="28"/>
        </w:rPr>
        <w:t>На территории городского округа развивается волонтерское движение. На базе МБУ ДМО «Альянс молодых» действуют 10 волонтерских организаций, в которые вовлечены более 1000 добровольцев.</w:t>
      </w:r>
    </w:p>
    <w:p w:rsidR="00972991" w:rsidRPr="006D4D76" w:rsidRDefault="00972991" w:rsidP="00A26717">
      <w:pPr>
        <w:ind w:firstLine="709"/>
        <w:jc w:val="both"/>
        <w:rPr>
          <w:sz w:val="28"/>
          <w:szCs w:val="28"/>
        </w:rPr>
      </w:pPr>
      <w:r w:rsidRPr="006D4D76">
        <w:rPr>
          <w:sz w:val="28"/>
          <w:szCs w:val="28"/>
        </w:rPr>
        <w:t>Продолжает работать Кинельское отделение С</w:t>
      </w:r>
      <w:r w:rsidR="00DC369E" w:rsidRPr="006D4D76">
        <w:rPr>
          <w:sz w:val="28"/>
          <w:szCs w:val="28"/>
        </w:rPr>
        <w:t>ам</w:t>
      </w:r>
      <w:r w:rsidRPr="006D4D76">
        <w:rPr>
          <w:sz w:val="28"/>
          <w:szCs w:val="28"/>
        </w:rPr>
        <w:t>РО ВОД «Волонтеры Победы». Ключевые направления: социальное (работа с ветеранами); событийное (организация дней единых действий); благоустройство памятников и обелисков. Общая численность - 268 человек.</w:t>
      </w:r>
    </w:p>
    <w:p w:rsidR="00972991" w:rsidRPr="006D4D76" w:rsidRDefault="00972991" w:rsidP="00A26717">
      <w:pPr>
        <w:ind w:firstLine="709"/>
        <w:jc w:val="both"/>
        <w:rPr>
          <w:sz w:val="28"/>
          <w:szCs w:val="28"/>
        </w:rPr>
      </w:pPr>
      <w:r w:rsidRPr="006D4D76">
        <w:rPr>
          <w:sz w:val="28"/>
          <w:szCs w:val="28"/>
        </w:rPr>
        <w:t>Также на территории городского округа осуществляет свою деятельность отряд волонтеров «серебряного» возраста «Добро Серебро». Количество участников – 60 человек, которые помогают в организации мероприятий на территории городского округа.</w:t>
      </w:r>
    </w:p>
    <w:p w:rsidR="00377147" w:rsidRDefault="00972991" w:rsidP="00A26717">
      <w:pPr>
        <w:ind w:firstLine="709"/>
        <w:jc w:val="both"/>
        <w:rPr>
          <w:sz w:val="28"/>
          <w:szCs w:val="28"/>
        </w:rPr>
      </w:pPr>
      <w:r w:rsidRPr="006D4D76">
        <w:rPr>
          <w:sz w:val="28"/>
          <w:szCs w:val="28"/>
        </w:rPr>
        <w:t xml:space="preserve">На базе ДМО работает Городской штаб по развитию добровольчества. На данный момент численность добровольцев насчитывает </w:t>
      </w:r>
      <w:r w:rsidR="00DC369E" w:rsidRPr="006D4D76">
        <w:rPr>
          <w:sz w:val="28"/>
          <w:szCs w:val="28"/>
        </w:rPr>
        <w:t>более 400</w:t>
      </w:r>
      <w:r w:rsidRPr="006D4D76">
        <w:rPr>
          <w:sz w:val="28"/>
          <w:szCs w:val="28"/>
        </w:rPr>
        <w:t xml:space="preserve"> человек.</w:t>
      </w:r>
    </w:p>
    <w:p w:rsidR="00DC369E" w:rsidRPr="006D4D76" w:rsidRDefault="00F81E8A" w:rsidP="00A26717">
      <w:pPr>
        <w:ind w:firstLine="709"/>
        <w:jc w:val="both"/>
        <w:rPr>
          <w:sz w:val="28"/>
          <w:szCs w:val="28"/>
        </w:rPr>
      </w:pPr>
      <w:r w:rsidRPr="006D4D76">
        <w:rPr>
          <w:sz w:val="28"/>
          <w:szCs w:val="28"/>
        </w:rPr>
        <w:t xml:space="preserve">Основным направлением деятельности городского округа Кинель в сфере </w:t>
      </w:r>
      <w:r w:rsidRPr="006D4D76">
        <w:rPr>
          <w:b/>
          <w:i/>
          <w:sz w:val="28"/>
          <w:szCs w:val="28"/>
        </w:rPr>
        <w:t>физической культуры</w:t>
      </w:r>
      <w:r w:rsidRPr="006D4D76">
        <w:rPr>
          <w:sz w:val="28"/>
          <w:szCs w:val="28"/>
        </w:rPr>
        <w:t xml:space="preserve"> и спорта является обеспечение мероприятий по реализации </w:t>
      </w:r>
      <w:r w:rsidR="00DC369E" w:rsidRPr="00377147">
        <w:rPr>
          <w:b/>
          <w:sz w:val="28"/>
          <w:szCs w:val="28"/>
        </w:rPr>
        <w:t>н</w:t>
      </w:r>
      <w:r w:rsidRPr="00377147">
        <w:rPr>
          <w:b/>
          <w:sz w:val="28"/>
          <w:szCs w:val="28"/>
        </w:rPr>
        <w:t>ационального проекта «Демография»</w:t>
      </w:r>
      <w:r w:rsidRPr="006D4D76">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6D4D76">
        <w:rPr>
          <w:sz w:val="28"/>
          <w:szCs w:val="28"/>
        </w:rPr>
        <w:t>физической культурой и спортом»</w:t>
      </w:r>
      <w:r w:rsidRPr="006D4D76">
        <w:rPr>
          <w:sz w:val="28"/>
          <w:szCs w:val="28"/>
        </w:rPr>
        <w:t xml:space="preserve"> успешно обеспечивает принятая муниципальная программа «Развитие физической </w:t>
      </w:r>
      <w:r w:rsidRPr="006D4D76">
        <w:rPr>
          <w:sz w:val="28"/>
          <w:szCs w:val="28"/>
        </w:rPr>
        <w:lastRenderedPageBreak/>
        <w:t>культуры и спорта в городском округе Кинель Самарской области на 2018-2022 годы». Главным исполнителем данной программы является МБУ «Спор</w:t>
      </w:r>
      <w:r w:rsidR="00DC369E" w:rsidRPr="006D4D76">
        <w:rPr>
          <w:sz w:val="28"/>
          <w:szCs w:val="28"/>
        </w:rPr>
        <w:t>тивный центр «Кинель».</w:t>
      </w:r>
    </w:p>
    <w:p w:rsidR="00D44EEC" w:rsidRPr="006D4D76" w:rsidRDefault="00625BBF" w:rsidP="00A26717">
      <w:pPr>
        <w:ind w:firstLine="709"/>
        <w:jc w:val="both"/>
        <w:rPr>
          <w:sz w:val="28"/>
          <w:szCs w:val="28"/>
        </w:rPr>
      </w:pPr>
      <w:r w:rsidRPr="006D4D76">
        <w:rPr>
          <w:sz w:val="28"/>
          <w:szCs w:val="28"/>
        </w:rPr>
        <w:t>З</w:t>
      </w:r>
      <w:r w:rsidR="00F81E8A" w:rsidRPr="006D4D76">
        <w:rPr>
          <w:sz w:val="28"/>
          <w:szCs w:val="28"/>
        </w:rPr>
        <w:t>а 9 месяцев 20</w:t>
      </w:r>
      <w:r w:rsidR="00A47BC2" w:rsidRPr="006D4D76">
        <w:rPr>
          <w:sz w:val="28"/>
          <w:szCs w:val="28"/>
        </w:rPr>
        <w:t>21</w:t>
      </w:r>
      <w:r w:rsidR="00F81E8A" w:rsidRPr="006D4D76">
        <w:rPr>
          <w:sz w:val="28"/>
          <w:szCs w:val="28"/>
        </w:rPr>
        <w:t xml:space="preserve"> года в городском округе Кинель среди детей и подростков было проведено </w:t>
      </w:r>
      <w:r w:rsidR="00377147" w:rsidRPr="00377147">
        <w:rPr>
          <w:sz w:val="28"/>
          <w:szCs w:val="28"/>
        </w:rPr>
        <w:t>23 спортивно-массовых мероприятия, в которых приняли участие 1525 человек. Среди взрослого населения проведено 32 мероприятия, в которых приняли участие 1335 человек</w:t>
      </w:r>
      <w:r w:rsidR="00F81E8A" w:rsidRPr="006D4D76">
        <w:rPr>
          <w:sz w:val="28"/>
          <w:szCs w:val="28"/>
        </w:rPr>
        <w:t>.</w:t>
      </w:r>
    </w:p>
    <w:p w:rsidR="00377147" w:rsidRPr="00377147" w:rsidRDefault="00377147" w:rsidP="00377147">
      <w:pPr>
        <w:ind w:firstLine="709"/>
        <w:jc w:val="both"/>
        <w:rPr>
          <w:sz w:val="28"/>
          <w:szCs w:val="28"/>
        </w:rPr>
      </w:pPr>
      <w:r w:rsidRPr="00377147">
        <w:rPr>
          <w:sz w:val="28"/>
          <w:szCs w:val="28"/>
        </w:rPr>
        <w:t>За 9 месяцев 2023 года СП центр тестирования ВФСК ГТО при МБУ «Спортивный центр «Кинель» принял нормативы ВФСК ГТО у 889 человек.</w:t>
      </w:r>
    </w:p>
    <w:p w:rsidR="00377147" w:rsidRDefault="00377147" w:rsidP="00A26717">
      <w:pPr>
        <w:ind w:firstLine="709"/>
        <w:jc w:val="both"/>
        <w:rPr>
          <w:sz w:val="28"/>
          <w:szCs w:val="28"/>
        </w:rPr>
      </w:pPr>
      <w:r w:rsidRPr="00377147">
        <w:rPr>
          <w:sz w:val="28"/>
          <w:szCs w:val="28"/>
        </w:rPr>
        <w:t>В городском округе работают более 145 секций по 49 видам спорта, в которых занимается 9232 человека</w:t>
      </w:r>
      <w:r>
        <w:rPr>
          <w:sz w:val="28"/>
          <w:szCs w:val="28"/>
        </w:rPr>
        <w:t>.</w:t>
      </w:r>
    </w:p>
    <w:p w:rsidR="00671260" w:rsidRPr="006D4D76" w:rsidRDefault="00671260" w:rsidP="00A26717">
      <w:pPr>
        <w:ind w:firstLine="709"/>
        <w:jc w:val="both"/>
        <w:rPr>
          <w:sz w:val="28"/>
          <w:szCs w:val="28"/>
        </w:rPr>
      </w:pPr>
      <w:r w:rsidRPr="006D4D76">
        <w:rPr>
          <w:sz w:val="28"/>
          <w:szCs w:val="28"/>
        </w:rPr>
        <w:t xml:space="preserve">Качество и эффективность физического воспитания во многом определяется состоянием и уровнем использования материально-технической базы, предназначенной для массового спорта. В настоящее время на территории городского округа функционирует </w:t>
      </w:r>
      <w:r w:rsidR="00377147" w:rsidRPr="00377147">
        <w:rPr>
          <w:sz w:val="28"/>
          <w:szCs w:val="28"/>
        </w:rPr>
        <w:t>89 спортивных объектов, из них: 1 стадион, 2 бассейна, 1 тир, 16 спортивных залов и 54 плоскостных сооружения, другие спортивные сооружения - 15. В число плоскостных сооружений входят 7 сертифицированных спортивных площадок для выполнения нормативов ВФСК ГТО; 8 футбольных полей; 3 универсальных спортивных площадок</w:t>
      </w:r>
      <w:r w:rsidRPr="006D4D76">
        <w:rPr>
          <w:sz w:val="28"/>
          <w:szCs w:val="28"/>
        </w:rPr>
        <w:t>.</w:t>
      </w:r>
    </w:p>
    <w:p w:rsidR="00F81E8A" w:rsidRPr="006D4D76" w:rsidRDefault="00F81E8A" w:rsidP="00A26717">
      <w:pPr>
        <w:ind w:firstLine="709"/>
        <w:jc w:val="both"/>
        <w:rPr>
          <w:sz w:val="28"/>
          <w:szCs w:val="28"/>
        </w:rPr>
      </w:pPr>
      <w:r w:rsidRPr="006D4D76">
        <w:rPr>
          <w:sz w:val="28"/>
          <w:szCs w:val="28"/>
        </w:rPr>
        <w:t>Вся проделанная работа позволяет говорить о выполнении городским окр</w:t>
      </w:r>
      <w:r w:rsidR="009B3C70" w:rsidRPr="006D4D76">
        <w:rPr>
          <w:sz w:val="28"/>
          <w:szCs w:val="28"/>
        </w:rPr>
        <w:t>угом Кинель целевых показателей</w:t>
      </w:r>
      <w:r w:rsidRPr="006D4D76">
        <w:rPr>
          <w:sz w:val="28"/>
          <w:szCs w:val="28"/>
        </w:rPr>
        <w:t xml:space="preserve"> </w:t>
      </w:r>
      <w:r w:rsidR="00C34363" w:rsidRPr="00377147">
        <w:rPr>
          <w:b/>
          <w:sz w:val="28"/>
          <w:szCs w:val="28"/>
        </w:rPr>
        <w:t xml:space="preserve">региональной составляющей </w:t>
      </w:r>
      <w:r w:rsidRPr="00377147">
        <w:rPr>
          <w:b/>
          <w:sz w:val="28"/>
          <w:szCs w:val="28"/>
        </w:rPr>
        <w:t>Ф</w:t>
      </w:r>
      <w:r w:rsidR="00C34363" w:rsidRPr="00377147">
        <w:rPr>
          <w:b/>
          <w:sz w:val="28"/>
          <w:szCs w:val="28"/>
        </w:rPr>
        <w:t xml:space="preserve">едерального проекта </w:t>
      </w:r>
      <w:r w:rsidRPr="00377147">
        <w:rPr>
          <w:b/>
          <w:sz w:val="28"/>
          <w:szCs w:val="28"/>
        </w:rPr>
        <w:t>«Спорт - норма жизни»</w:t>
      </w:r>
      <w:r w:rsidRPr="006D4D76">
        <w:rPr>
          <w:sz w:val="28"/>
          <w:szCs w:val="28"/>
        </w:rPr>
        <w:t>:</w:t>
      </w:r>
    </w:p>
    <w:p w:rsidR="00C34363" w:rsidRPr="006D4D76" w:rsidRDefault="00C34363" w:rsidP="00A26717">
      <w:pPr>
        <w:ind w:firstLine="709"/>
        <w:jc w:val="both"/>
        <w:rPr>
          <w:sz w:val="28"/>
          <w:szCs w:val="28"/>
        </w:rPr>
      </w:pPr>
      <w:r w:rsidRPr="006D4D76">
        <w:rPr>
          <w:sz w:val="28"/>
          <w:szCs w:val="28"/>
        </w:rPr>
        <w:t>1. Доля населения в возрасте от 3 до 79 лет, систематически занимающегося физической культурой и спортом, в общей численности населения в возрасте от 3 до 79 лет.</w:t>
      </w:r>
    </w:p>
    <w:p w:rsidR="00A47BC2" w:rsidRPr="006D4D76" w:rsidRDefault="00C34363" w:rsidP="00A26717">
      <w:pPr>
        <w:ind w:firstLine="709"/>
        <w:jc w:val="both"/>
        <w:rPr>
          <w:sz w:val="28"/>
          <w:szCs w:val="28"/>
        </w:rPr>
      </w:pPr>
      <w:r w:rsidRPr="006D4D76">
        <w:rPr>
          <w:sz w:val="28"/>
          <w:szCs w:val="28"/>
        </w:rPr>
        <w:t>Плановый показатель 202</w:t>
      </w:r>
      <w:r w:rsidR="00377147">
        <w:rPr>
          <w:sz w:val="28"/>
          <w:szCs w:val="28"/>
        </w:rPr>
        <w:t>3</w:t>
      </w:r>
      <w:r w:rsidRPr="006D4D76">
        <w:rPr>
          <w:sz w:val="28"/>
          <w:szCs w:val="28"/>
        </w:rPr>
        <w:t xml:space="preserve"> года – </w:t>
      </w:r>
      <w:r w:rsidR="00377147">
        <w:rPr>
          <w:sz w:val="28"/>
          <w:szCs w:val="28"/>
        </w:rPr>
        <w:t>55,6</w:t>
      </w:r>
      <w:r w:rsidRPr="006D4D76">
        <w:rPr>
          <w:sz w:val="28"/>
          <w:szCs w:val="28"/>
        </w:rPr>
        <w:t xml:space="preserve">%. По итогам 9 месяцев показатель исполнен </w:t>
      </w:r>
      <w:r w:rsidR="00377147">
        <w:rPr>
          <w:sz w:val="28"/>
          <w:szCs w:val="28"/>
        </w:rPr>
        <w:t>на уровне 55,1%</w:t>
      </w:r>
      <w:r w:rsidRPr="006D4D76">
        <w:rPr>
          <w:sz w:val="28"/>
          <w:szCs w:val="28"/>
        </w:rPr>
        <w:t>.</w:t>
      </w:r>
    </w:p>
    <w:p w:rsidR="00A97207" w:rsidRPr="006D4D76" w:rsidRDefault="00A97207" w:rsidP="00A26717">
      <w:pPr>
        <w:ind w:firstLine="709"/>
        <w:jc w:val="both"/>
        <w:rPr>
          <w:sz w:val="28"/>
          <w:szCs w:val="28"/>
        </w:rPr>
      </w:pPr>
      <w:r w:rsidRPr="006D4D76">
        <w:rPr>
          <w:sz w:val="28"/>
          <w:szCs w:val="28"/>
        </w:rPr>
        <w:t xml:space="preserve">В городском округе уделяется пристальное внимание проблемам </w:t>
      </w:r>
      <w:r w:rsidRPr="006D4D76">
        <w:rPr>
          <w:b/>
          <w:i/>
          <w:sz w:val="28"/>
          <w:szCs w:val="28"/>
        </w:rPr>
        <w:t>охраны и сохранения окружающей среды</w:t>
      </w:r>
      <w:r w:rsidR="001D2E6A" w:rsidRPr="006D4D76">
        <w:rPr>
          <w:sz w:val="28"/>
          <w:szCs w:val="28"/>
        </w:rPr>
        <w:t>.</w:t>
      </w:r>
    </w:p>
    <w:p w:rsidR="00A47BC2" w:rsidRPr="006D4D76" w:rsidRDefault="00A47BC2" w:rsidP="00A26717">
      <w:pPr>
        <w:ind w:firstLine="709"/>
        <w:jc w:val="both"/>
        <w:rPr>
          <w:sz w:val="28"/>
          <w:szCs w:val="28"/>
        </w:rPr>
      </w:pPr>
      <w:r w:rsidRPr="006D4D76">
        <w:rPr>
          <w:sz w:val="28"/>
          <w:szCs w:val="28"/>
        </w:rPr>
        <w:t>Экологическая ситуация в городе оценивается как стабильная.</w:t>
      </w:r>
    </w:p>
    <w:p w:rsidR="002A5B21" w:rsidRPr="006D4D76" w:rsidRDefault="00423FB2" w:rsidP="00A26717">
      <w:pPr>
        <w:ind w:firstLine="709"/>
        <w:jc w:val="both"/>
        <w:rPr>
          <w:sz w:val="28"/>
          <w:szCs w:val="28"/>
        </w:rPr>
      </w:pPr>
      <w:r w:rsidRPr="006D4D76">
        <w:rPr>
          <w:sz w:val="28"/>
          <w:szCs w:val="28"/>
        </w:rPr>
        <w:t>В</w:t>
      </w:r>
      <w:r w:rsidR="002A5B21" w:rsidRPr="006D4D76">
        <w:rPr>
          <w:sz w:val="28"/>
          <w:szCs w:val="28"/>
        </w:rPr>
        <w:t xml:space="preserve"> рамках муниципальной «Экологическ</w:t>
      </w:r>
      <w:r w:rsidRPr="006D4D76">
        <w:rPr>
          <w:sz w:val="28"/>
          <w:szCs w:val="28"/>
        </w:rPr>
        <w:t>ой</w:t>
      </w:r>
      <w:r w:rsidR="002A5B21" w:rsidRPr="006D4D76">
        <w:rPr>
          <w:sz w:val="28"/>
          <w:szCs w:val="28"/>
        </w:rPr>
        <w:t xml:space="preserve"> программ</w:t>
      </w:r>
      <w:r w:rsidRPr="006D4D76">
        <w:rPr>
          <w:sz w:val="28"/>
          <w:szCs w:val="28"/>
        </w:rPr>
        <w:t>ы</w:t>
      </w:r>
      <w:r w:rsidR="0080242F" w:rsidRPr="006D4D76">
        <w:rPr>
          <w:sz w:val="28"/>
          <w:szCs w:val="28"/>
        </w:rPr>
        <w:t xml:space="preserve"> выполнено</w:t>
      </w:r>
      <w:r w:rsidR="002A5B21" w:rsidRPr="006D4D76">
        <w:rPr>
          <w:sz w:val="28"/>
          <w:szCs w:val="28"/>
        </w:rPr>
        <w:t>:</w:t>
      </w:r>
    </w:p>
    <w:p w:rsidR="00423FB2" w:rsidRPr="006D4D76" w:rsidRDefault="00423FB2" w:rsidP="00A26717">
      <w:pPr>
        <w:ind w:firstLine="709"/>
        <w:jc w:val="both"/>
        <w:rPr>
          <w:sz w:val="28"/>
          <w:szCs w:val="28"/>
        </w:rPr>
      </w:pPr>
      <w:r w:rsidRPr="006D4D76">
        <w:rPr>
          <w:sz w:val="28"/>
          <w:szCs w:val="28"/>
        </w:rPr>
        <w:t>- проведение лабораторных исследований природной воды в реке Большой Кинель, реке Самара, озере Крымское и озере Ладное;</w:t>
      </w:r>
    </w:p>
    <w:p w:rsidR="00423FB2" w:rsidRPr="006D4D76" w:rsidRDefault="00423FB2" w:rsidP="00A26717">
      <w:pPr>
        <w:ind w:firstLine="709"/>
        <w:jc w:val="both"/>
        <w:rPr>
          <w:sz w:val="28"/>
          <w:szCs w:val="28"/>
        </w:rPr>
      </w:pPr>
      <w:r w:rsidRPr="006D4D76">
        <w:rPr>
          <w:sz w:val="28"/>
          <w:szCs w:val="28"/>
        </w:rPr>
        <w:t>- проведены  уборки водоохранных зон городского округа;</w:t>
      </w:r>
    </w:p>
    <w:p w:rsidR="00423FB2" w:rsidRPr="006D4D76" w:rsidRDefault="00423FB2" w:rsidP="00A26717">
      <w:pPr>
        <w:ind w:firstLine="709"/>
        <w:jc w:val="both"/>
        <w:rPr>
          <w:sz w:val="28"/>
          <w:szCs w:val="28"/>
        </w:rPr>
      </w:pPr>
      <w:r w:rsidRPr="006D4D76">
        <w:rPr>
          <w:sz w:val="28"/>
          <w:szCs w:val="28"/>
        </w:rPr>
        <w:t>- проведена дезинсекции и дератизации в местах массового отдыха населения (на территории Парка Победы, Детского парка);</w:t>
      </w:r>
    </w:p>
    <w:p w:rsidR="00423FB2" w:rsidRPr="006D4D76" w:rsidRDefault="00423FB2" w:rsidP="00A26717">
      <w:pPr>
        <w:ind w:firstLine="709"/>
        <w:jc w:val="both"/>
        <w:rPr>
          <w:sz w:val="28"/>
          <w:szCs w:val="28"/>
        </w:rPr>
      </w:pPr>
      <w:r w:rsidRPr="006D4D76">
        <w:rPr>
          <w:sz w:val="28"/>
          <w:szCs w:val="28"/>
        </w:rPr>
        <w:t xml:space="preserve">- проведены акции по озеленению территории городского округа: ко Дню Победы и Дню пионерии. </w:t>
      </w:r>
      <w:r w:rsidR="00883AC5" w:rsidRPr="00883AC5">
        <w:rPr>
          <w:sz w:val="28"/>
          <w:szCs w:val="28"/>
        </w:rPr>
        <w:t>Высажено в грунт 6 штук крупномеров ели породы «глаука», 150 штук саженцев сосны, 50 штук – березы и 50 штук – дуба</w:t>
      </w:r>
      <w:r w:rsidRPr="006D4D76">
        <w:rPr>
          <w:sz w:val="28"/>
          <w:szCs w:val="28"/>
        </w:rPr>
        <w:t>.</w:t>
      </w:r>
    </w:p>
    <w:p w:rsidR="00C95475" w:rsidRPr="006D4D76" w:rsidRDefault="00C95475" w:rsidP="00A26717">
      <w:pPr>
        <w:ind w:firstLine="709"/>
        <w:jc w:val="both"/>
        <w:rPr>
          <w:sz w:val="28"/>
          <w:szCs w:val="28"/>
        </w:rPr>
      </w:pPr>
      <w:r w:rsidRPr="006D4D76">
        <w:rPr>
          <w:sz w:val="28"/>
          <w:szCs w:val="28"/>
        </w:rPr>
        <w:t xml:space="preserve">В соответствии с региональной составляющей федерального проекта </w:t>
      </w:r>
      <w:r w:rsidRPr="006D4D76">
        <w:rPr>
          <w:b/>
          <w:i/>
          <w:sz w:val="28"/>
          <w:szCs w:val="28"/>
        </w:rPr>
        <w:t xml:space="preserve">«Оздоровление Волги» </w:t>
      </w:r>
      <w:r w:rsidR="00E022F0" w:rsidRPr="006D4D76">
        <w:rPr>
          <w:b/>
          <w:i/>
          <w:sz w:val="28"/>
          <w:szCs w:val="28"/>
        </w:rPr>
        <w:t>национального прое</w:t>
      </w:r>
      <w:r w:rsidR="00B17E8C" w:rsidRPr="006D4D76">
        <w:rPr>
          <w:b/>
          <w:i/>
          <w:sz w:val="28"/>
          <w:szCs w:val="28"/>
        </w:rPr>
        <w:t>кта «Экология»</w:t>
      </w:r>
      <w:r w:rsidR="00B17E8C" w:rsidRPr="006D4D76">
        <w:rPr>
          <w:sz w:val="28"/>
          <w:szCs w:val="28"/>
        </w:rPr>
        <w:t xml:space="preserve"> </w:t>
      </w:r>
      <w:r w:rsidRPr="006D4D7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Pr="006D4D76" w:rsidRDefault="002A5B21" w:rsidP="003A544C">
      <w:pPr>
        <w:ind w:firstLine="709"/>
        <w:jc w:val="both"/>
        <w:rPr>
          <w:sz w:val="28"/>
          <w:szCs w:val="28"/>
        </w:rPr>
      </w:pPr>
      <w:r w:rsidRPr="006D4D76">
        <w:rPr>
          <w:sz w:val="28"/>
          <w:szCs w:val="28"/>
        </w:rPr>
        <w:lastRenderedPageBreak/>
        <w:t xml:space="preserve">В настоящее время администрацией городского округа </w:t>
      </w:r>
      <w:r w:rsidR="003F262E" w:rsidRPr="006D4D76">
        <w:rPr>
          <w:sz w:val="28"/>
          <w:szCs w:val="28"/>
        </w:rPr>
        <w:t xml:space="preserve">заключены два муниципальных контракта </w:t>
      </w:r>
      <w:r w:rsidR="0004258C" w:rsidRPr="006D4D76">
        <w:rPr>
          <w:sz w:val="28"/>
          <w:szCs w:val="28"/>
        </w:rPr>
        <w:t>по реконструкции</w:t>
      </w:r>
      <w:r w:rsidR="003F262E" w:rsidRPr="006D4D76">
        <w:rPr>
          <w:sz w:val="28"/>
          <w:szCs w:val="28"/>
        </w:rPr>
        <w:t xml:space="preserve"> канализационных очистных сооружений в г. Кинель и п.г.т. Усть-Кинельский.</w:t>
      </w:r>
      <w:r w:rsidR="00B13B24" w:rsidRPr="006D4D76">
        <w:rPr>
          <w:sz w:val="28"/>
          <w:szCs w:val="28"/>
        </w:rPr>
        <w:t xml:space="preserve"> Работы на объектах ведутся согласно графиков производства работ.</w:t>
      </w:r>
    </w:p>
    <w:p w:rsidR="003A544C" w:rsidRPr="003A544C" w:rsidRDefault="00423FB2" w:rsidP="003A544C">
      <w:pPr>
        <w:ind w:firstLine="709"/>
        <w:jc w:val="both"/>
        <w:rPr>
          <w:sz w:val="28"/>
          <w:szCs w:val="28"/>
        </w:rPr>
      </w:pPr>
      <w:r w:rsidRPr="003A544C">
        <w:rPr>
          <w:sz w:val="28"/>
          <w:szCs w:val="28"/>
        </w:rPr>
        <w:t xml:space="preserve">По </w:t>
      </w:r>
      <w:r w:rsidR="003A544C" w:rsidRPr="003A544C">
        <w:rPr>
          <w:sz w:val="28"/>
          <w:szCs w:val="28"/>
        </w:rPr>
        <w:t xml:space="preserve">состоянию на 3 квартала 2023 </w:t>
      </w:r>
      <w:r w:rsidRPr="003A544C">
        <w:rPr>
          <w:sz w:val="28"/>
          <w:szCs w:val="28"/>
        </w:rPr>
        <w:t>года подрядной организацией АО ПО «Уралэнергомонтаж» произведена 100% закупка</w:t>
      </w:r>
      <w:r w:rsidR="003A544C" w:rsidRPr="003A544C">
        <w:rPr>
          <w:sz w:val="28"/>
          <w:szCs w:val="28"/>
        </w:rPr>
        <w:t xml:space="preserve"> оборудования для производства работ по реконструкции объектов.</w:t>
      </w:r>
    </w:p>
    <w:p w:rsidR="003A544C" w:rsidRPr="003A544C" w:rsidRDefault="003A544C" w:rsidP="003A544C">
      <w:pPr>
        <w:ind w:firstLine="709"/>
        <w:jc w:val="both"/>
        <w:rPr>
          <w:sz w:val="28"/>
          <w:szCs w:val="28"/>
        </w:rPr>
      </w:pPr>
      <w:r w:rsidRPr="003A544C">
        <w:rPr>
          <w:sz w:val="28"/>
          <w:szCs w:val="28"/>
        </w:rPr>
        <w:t>На КОС г.Кинель выполняются работы в производственном корпусе, также ведутся работы по благоустройству и озеленению территории.</w:t>
      </w:r>
    </w:p>
    <w:p w:rsidR="003A544C" w:rsidRPr="003A544C" w:rsidRDefault="003A544C" w:rsidP="003A544C">
      <w:pPr>
        <w:ind w:firstLine="709"/>
        <w:jc w:val="both"/>
        <w:rPr>
          <w:sz w:val="28"/>
          <w:szCs w:val="28"/>
        </w:rPr>
      </w:pPr>
      <w:r w:rsidRPr="003A544C">
        <w:rPr>
          <w:sz w:val="28"/>
          <w:szCs w:val="28"/>
        </w:rPr>
        <w:t>На КОС п.г.т.Усть-Кинельский продолжаются работы в производственных корпусах №1 и №2, на канализационной насосной станции по автоматизации систем отопления и вентиляции.</w:t>
      </w:r>
    </w:p>
    <w:p w:rsidR="00423FB2" w:rsidRPr="003A544C" w:rsidRDefault="00423FB2" w:rsidP="003A544C">
      <w:pPr>
        <w:ind w:firstLine="709"/>
        <w:jc w:val="both"/>
        <w:rPr>
          <w:sz w:val="28"/>
          <w:szCs w:val="28"/>
        </w:rPr>
      </w:pPr>
      <w:r w:rsidRPr="003A544C">
        <w:rPr>
          <w:sz w:val="28"/>
          <w:szCs w:val="28"/>
        </w:rPr>
        <w:t xml:space="preserve">Техническая готовность КОС г. Кинель – </w:t>
      </w:r>
      <w:r w:rsidR="00883AC5" w:rsidRPr="003A544C">
        <w:rPr>
          <w:sz w:val="28"/>
          <w:szCs w:val="28"/>
        </w:rPr>
        <w:t>97</w:t>
      </w:r>
      <w:r w:rsidRPr="003A544C">
        <w:rPr>
          <w:sz w:val="28"/>
          <w:szCs w:val="28"/>
        </w:rPr>
        <w:t xml:space="preserve">%, КОС п.г.т. Усть-Кинельский – </w:t>
      </w:r>
      <w:r w:rsidR="00883AC5" w:rsidRPr="003A544C">
        <w:rPr>
          <w:sz w:val="28"/>
          <w:szCs w:val="28"/>
        </w:rPr>
        <w:t>97</w:t>
      </w:r>
      <w:r w:rsidRPr="003A544C">
        <w:rPr>
          <w:sz w:val="28"/>
          <w:szCs w:val="28"/>
        </w:rPr>
        <w:t>%.</w:t>
      </w:r>
    </w:p>
    <w:p w:rsidR="00423FB2" w:rsidRPr="006D4D76" w:rsidRDefault="00423FB2" w:rsidP="003A544C">
      <w:pPr>
        <w:ind w:firstLine="709"/>
        <w:jc w:val="both"/>
        <w:rPr>
          <w:sz w:val="28"/>
          <w:szCs w:val="28"/>
        </w:rPr>
      </w:pPr>
      <w:r w:rsidRPr="003A544C">
        <w:rPr>
          <w:sz w:val="28"/>
          <w:szCs w:val="28"/>
        </w:rPr>
        <w:t xml:space="preserve">Ориентировочный срок сдачи объектов назначен на </w:t>
      </w:r>
      <w:r w:rsidR="00883AC5" w:rsidRPr="003A544C">
        <w:rPr>
          <w:sz w:val="28"/>
          <w:szCs w:val="28"/>
        </w:rPr>
        <w:t>ноябрь</w:t>
      </w:r>
      <w:r w:rsidRPr="003A544C">
        <w:rPr>
          <w:sz w:val="28"/>
          <w:szCs w:val="28"/>
        </w:rPr>
        <w:t xml:space="preserve"> 2023 года.</w:t>
      </w:r>
    </w:p>
    <w:p w:rsidR="00423FB2" w:rsidRPr="006D4D76" w:rsidRDefault="00423FB2" w:rsidP="00A26717">
      <w:pPr>
        <w:ind w:firstLine="709"/>
        <w:jc w:val="both"/>
        <w:rPr>
          <w:sz w:val="28"/>
          <w:szCs w:val="28"/>
        </w:rPr>
      </w:pPr>
    </w:p>
    <w:p w:rsidR="007A37AF" w:rsidRPr="006D4D76" w:rsidRDefault="00014987" w:rsidP="00A26717">
      <w:pPr>
        <w:ind w:firstLine="709"/>
        <w:jc w:val="both"/>
        <w:rPr>
          <w:sz w:val="28"/>
          <w:szCs w:val="28"/>
        </w:rPr>
      </w:pPr>
      <w:r w:rsidRPr="006D4D76">
        <w:rPr>
          <w:sz w:val="28"/>
          <w:szCs w:val="28"/>
        </w:rPr>
        <w:t xml:space="preserve">Функция </w:t>
      </w:r>
      <w:r w:rsidRPr="006D4D76">
        <w:rPr>
          <w:b/>
          <w:i/>
          <w:sz w:val="28"/>
          <w:szCs w:val="28"/>
        </w:rPr>
        <w:t>предоставления государственных и муниципальных услуг</w:t>
      </w:r>
      <w:r w:rsidRPr="006D4D76">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6D4D76" w:rsidRDefault="00D035CB" w:rsidP="00A26717">
      <w:pPr>
        <w:ind w:firstLine="567"/>
        <w:jc w:val="both"/>
        <w:rPr>
          <w:sz w:val="28"/>
          <w:szCs w:val="28"/>
        </w:rPr>
      </w:pPr>
      <w:r w:rsidRPr="006D4D76">
        <w:rPr>
          <w:sz w:val="28"/>
          <w:szCs w:val="28"/>
        </w:rPr>
        <w:t xml:space="preserve">Весь спектр государственных и муниципальных услуг населению по принципу «одного окна» в г.о.Кинель предоставляется МБУ «МФЦ». </w:t>
      </w:r>
    </w:p>
    <w:p w:rsidR="00D035CB" w:rsidRPr="006D4D76" w:rsidRDefault="00D035CB" w:rsidP="00A26717">
      <w:pPr>
        <w:ind w:firstLine="567"/>
        <w:jc w:val="both"/>
        <w:rPr>
          <w:sz w:val="28"/>
          <w:szCs w:val="28"/>
        </w:rPr>
      </w:pPr>
      <w:r w:rsidRPr="006D4D76">
        <w:rPr>
          <w:sz w:val="28"/>
          <w:szCs w:val="28"/>
        </w:rPr>
        <w:t>Структура МБУ «МФЦ» состоит из центрального отделения, который находится по адресу: г. Кинель, ул. Маяковского д.80А, а также двух территориально обособленных структурных подразделений (офисов) находящихся по адресу: г. Кинель, п.г.т. Усть-Кинельский, ул. Студенческая, д.5 и г. Кинель, п.г.т. Алексеевка, ул. Гагарина, д.5.</w:t>
      </w:r>
    </w:p>
    <w:p w:rsidR="00E46D4E" w:rsidRPr="006D4D76" w:rsidRDefault="00D035CB" w:rsidP="00A26717">
      <w:pPr>
        <w:pStyle w:val="a7"/>
        <w:spacing w:line="240" w:lineRule="auto"/>
        <w:ind w:firstLine="709"/>
        <w:jc w:val="both"/>
        <w:rPr>
          <w:szCs w:val="28"/>
        </w:rPr>
      </w:pPr>
      <w:r w:rsidRPr="006D4D76">
        <w:rPr>
          <w:szCs w:val="28"/>
        </w:rPr>
        <w:t>Н</w:t>
      </w:r>
      <w:r w:rsidR="00506724" w:rsidRPr="006D4D76">
        <w:rPr>
          <w:szCs w:val="28"/>
        </w:rPr>
        <w:t xml:space="preserve">а базе МФЦ оказываются </w:t>
      </w:r>
      <w:r w:rsidR="002A5B21" w:rsidRPr="006D4D76">
        <w:rPr>
          <w:szCs w:val="28"/>
        </w:rPr>
        <w:t xml:space="preserve">около </w:t>
      </w:r>
      <w:r w:rsidR="00883AC5">
        <w:rPr>
          <w:szCs w:val="28"/>
        </w:rPr>
        <w:t>182</w:t>
      </w:r>
      <w:r w:rsidR="002A5B21" w:rsidRPr="006D4D76">
        <w:rPr>
          <w:szCs w:val="28"/>
        </w:rPr>
        <w:t xml:space="preserve"> </w:t>
      </w:r>
      <w:r w:rsidR="00506724" w:rsidRPr="006D4D76">
        <w:rPr>
          <w:szCs w:val="28"/>
        </w:rPr>
        <w:t>услуг 2</w:t>
      </w:r>
      <w:r w:rsidR="00AF03CA" w:rsidRPr="006D4D76">
        <w:rPr>
          <w:szCs w:val="28"/>
        </w:rPr>
        <w:t>2</w:t>
      </w:r>
      <w:r w:rsidR="00506724" w:rsidRPr="006D4D76">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6D4D76">
        <w:rPr>
          <w:szCs w:val="28"/>
        </w:rPr>
        <w:t>.</w:t>
      </w:r>
    </w:p>
    <w:p w:rsidR="002A5B21" w:rsidRPr="006D4D76" w:rsidRDefault="002A5B21" w:rsidP="00A26717">
      <w:pPr>
        <w:ind w:firstLine="709"/>
        <w:jc w:val="both"/>
        <w:rPr>
          <w:sz w:val="28"/>
          <w:szCs w:val="28"/>
        </w:rPr>
      </w:pPr>
      <w:r w:rsidRPr="006D4D76">
        <w:rPr>
          <w:sz w:val="28"/>
          <w:szCs w:val="28"/>
        </w:rPr>
        <w:t xml:space="preserve">За 9 месяцев специалистами МФЦ предоставлено </w:t>
      </w:r>
      <w:r w:rsidR="00883AC5">
        <w:rPr>
          <w:sz w:val="28"/>
          <w:szCs w:val="28"/>
        </w:rPr>
        <w:t xml:space="preserve">35 389 </w:t>
      </w:r>
      <w:r w:rsidR="0037020E" w:rsidRPr="006D4D76">
        <w:rPr>
          <w:sz w:val="28"/>
          <w:szCs w:val="28"/>
        </w:rPr>
        <w:t xml:space="preserve">услуги (на </w:t>
      </w:r>
      <w:r w:rsidR="00883AC5">
        <w:rPr>
          <w:sz w:val="28"/>
          <w:szCs w:val="28"/>
        </w:rPr>
        <w:t>5</w:t>
      </w:r>
      <w:r w:rsidR="0037020E" w:rsidRPr="006D4D76">
        <w:rPr>
          <w:sz w:val="28"/>
          <w:szCs w:val="28"/>
        </w:rPr>
        <w:t xml:space="preserve">% </w:t>
      </w:r>
      <w:r w:rsidR="00883AC5">
        <w:rPr>
          <w:sz w:val="28"/>
          <w:szCs w:val="28"/>
        </w:rPr>
        <w:t>меньше</w:t>
      </w:r>
      <w:r w:rsidR="0037020E" w:rsidRPr="006D4D76">
        <w:rPr>
          <w:sz w:val="28"/>
          <w:szCs w:val="28"/>
        </w:rPr>
        <w:t>, чем в прошлом году)</w:t>
      </w:r>
      <w:r w:rsidRPr="006D4D76">
        <w:rPr>
          <w:sz w:val="28"/>
          <w:szCs w:val="28"/>
        </w:rPr>
        <w:t>.</w:t>
      </w:r>
    </w:p>
    <w:p w:rsidR="00B13B24" w:rsidRPr="006D4D76" w:rsidRDefault="00B13B24" w:rsidP="00A26717">
      <w:pPr>
        <w:ind w:firstLine="709"/>
        <w:jc w:val="both"/>
        <w:rPr>
          <w:sz w:val="28"/>
          <w:szCs w:val="28"/>
        </w:rPr>
      </w:pPr>
    </w:p>
    <w:p w:rsidR="00DD1784" w:rsidRPr="006D4D76" w:rsidRDefault="00DD1784" w:rsidP="00A26717">
      <w:pPr>
        <w:ind w:firstLine="709"/>
        <w:jc w:val="both"/>
        <w:rPr>
          <w:sz w:val="28"/>
          <w:szCs w:val="28"/>
        </w:rPr>
      </w:pPr>
      <w:r w:rsidRPr="006D4D76">
        <w:rPr>
          <w:sz w:val="28"/>
          <w:szCs w:val="28"/>
        </w:rPr>
        <w:t xml:space="preserve">Таким образом, социально-экономическая ситуация в городском округе </w:t>
      </w:r>
      <w:r w:rsidR="00A61B1F" w:rsidRPr="006D4D76">
        <w:rPr>
          <w:sz w:val="28"/>
          <w:szCs w:val="28"/>
        </w:rPr>
        <w:t>Кинель по итогам 9 месяцев 202</w:t>
      </w:r>
      <w:r w:rsidR="00883AC5">
        <w:rPr>
          <w:sz w:val="28"/>
          <w:szCs w:val="28"/>
        </w:rPr>
        <w:t>3</w:t>
      </w:r>
      <w:r w:rsidR="00A61B1F" w:rsidRPr="006D4D76">
        <w:rPr>
          <w:sz w:val="28"/>
          <w:szCs w:val="28"/>
        </w:rPr>
        <w:t xml:space="preserve"> </w:t>
      </w:r>
      <w:r w:rsidRPr="006D4D76">
        <w:rPr>
          <w:sz w:val="28"/>
          <w:szCs w:val="28"/>
        </w:rPr>
        <w:t>года характеризуется сохранением стабильности большинства организаций, положительной динамикой таких макроэкономических показателей как: отгрузка товаров собственного производства в стоимостном выражении, рост среднемесячной заработной платы, низким уровнем безработицы.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6D4D76" w:rsidRDefault="00A9176B" w:rsidP="00A26717">
      <w:pPr>
        <w:ind w:firstLine="709"/>
        <w:jc w:val="both"/>
        <w:rPr>
          <w:sz w:val="28"/>
          <w:szCs w:val="28"/>
        </w:rPr>
      </w:pPr>
      <w:r w:rsidRPr="006D4D76">
        <w:rPr>
          <w:sz w:val="28"/>
          <w:szCs w:val="28"/>
        </w:rPr>
        <w:t>Первостепенной задачей администрации городского округа было и остается, чтобы городской округ Кинель активно ра</w:t>
      </w:r>
      <w:r w:rsidR="00DD1784" w:rsidRPr="006D4D76">
        <w:rPr>
          <w:sz w:val="28"/>
          <w:szCs w:val="28"/>
        </w:rPr>
        <w:t>звивался</w:t>
      </w:r>
      <w:r w:rsidRPr="006D4D76">
        <w:rPr>
          <w:sz w:val="28"/>
          <w:szCs w:val="28"/>
        </w:rPr>
        <w:t xml:space="preserve">, </w:t>
      </w:r>
      <w:r w:rsidR="00DD1784" w:rsidRPr="006D4D76">
        <w:rPr>
          <w:sz w:val="28"/>
          <w:szCs w:val="28"/>
        </w:rPr>
        <w:t xml:space="preserve">становился </w:t>
      </w:r>
      <w:r w:rsidRPr="006D4D76">
        <w:rPr>
          <w:sz w:val="28"/>
          <w:szCs w:val="28"/>
        </w:rPr>
        <w:t>комфортным и удобным для жизни</w:t>
      </w:r>
      <w:r w:rsidR="00DD1784" w:rsidRPr="006D4D76">
        <w:rPr>
          <w:sz w:val="28"/>
          <w:szCs w:val="28"/>
        </w:rPr>
        <w:t xml:space="preserve"> граждан</w:t>
      </w:r>
      <w:r w:rsidRPr="006D4D76">
        <w:rPr>
          <w:sz w:val="28"/>
          <w:szCs w:val="28"/>
        </w:rPr>
        <w:t>.</w:t>
      </w:r>
    </w:p>
    <w:sectPr w:rsidR="007E5AF8" w:rsidRPr="006D4D76" w:rsidSect="00F556B5">
      <w:headerReference w:type="even" r:id="rId9"/>
      <w:headerReference w:type="default" r:id="rId10"/>
      <w:pgSz w:w="11906" w:h="16838" w:code="9"/>
      <w:pgMar w:top="1134" w:right="851" w:bottom="1134" w:left="1418" w:header="567" w:footer="567" w:gutter="0"/>
      <w:cols w:space="720"/>
      <w:titlePg/>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EE4" w:rsidRDefault="000C1EE4">
      <w:r>
        <w:separator/>
      </w:r>
    </w:p>
  </w:endnote>
  <w:endnote w:type="continuationSeparator" w:id="0">
    <w:p w:rsidR="000C1EE4" w:rsidRDefault="000C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EE4" w:rsidRDefault="000C1EE4">
      <w:r>
        <w:separator/>
      </w:r>
    </w:p>
  </w:footnote>
  <w:footnote w:type="continuationSeparator" w:id="0">
    <w:p w:rsidR="000C1EE4" w:rsidRDefault="000C1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66" w:rsidRDefault="00176366" w:rsidP="0003494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36</w:t>
    </w:r>
    <w:r>
      <w:rPr>
        <w:rStyle w:val="a6"/>
      </w:rPr>
      <w:fldChar w:fldCharType="end"/>
    </w:r>
  </w:p>
  <w:p w:rsidR="00176366" w:rsidRDefault="0017636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66" w:rsidRPr="001F4DBF" w:rsidRDefault="00176366" w:rsidP="00034941">
    <w:pPr>
      <w:pStyle w:val="a4"/>
      <w:jc w:val="center"/>
      <w:rPr>
        <w:sz w:val="28"/>
        <w:szCs w:val="28"/>
      </w:rPr>
    </w:pPr>
    <w:r w:rsidRPr="001F4DBF">
      <w:rPr>
        <w:rStyle w:val="a6"/>
        <w:sz w:val="28"/>
        <w:szCs w:val="28"/>
      </w:rPr>
      <w:fldChar w:fldCharType="begin"/>
    </w:r>
    <w:r w:rsidRPr="001F4DBF">
      <w:rPr>
        <w:rStyle w:val="a6"/>
        <w:sz w:val="28"/>
        <w:szCs w:val="28"/>
      </w:rPr>
      <w:instrText xml:space="preserve"> PAGE </w:instrText>
    </w:r>
    <w:r w:rsidRPr="001F4DBF">
      <w:rPr>
        <w:rStyle w:val="a6"/>
        <w:sz w:val="28"/>
        <w:szCs w:val="28"/>
      </w:rPr>
      <w:fldChar w:fldCharType="separate"/>
    </w:r>
    <w:r w:rsidR="003D2844">
      <w:rPr>
        <w:rStyle w:val="a6"/>
        <w:noProof/>
        <w:sz w:val="28"/>
        <w:szCs w:val="28"/>
      </w:rPr>
      <w:t>14</w:t>
    </w:r>
    <w:r w:rsidRPr="001F4DBF">
      <w:rPr>
        <w:rStyle w:val="a6"/>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C57"/>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048"/>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205"/>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ACC"/>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B89"/>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1F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1EE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649"/>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BBB"/>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901"/>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5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D3"/>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E30"/>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366"/>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B0"/>
    <w:rsid w:val="001854E0"/>
    <w:rsid w:val="00185DCE"/>
    <w:rsid w:val="001860F3"/>
    <w:rsid w:val="00186227"/>
    <w:rsid w:val="001862FA"/>
    <w:rsid w:val="00186C83"/>
    <w:rsid w:val="001870F6"/>
    <w:rsid w:val="00187440"/>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7A"/>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649"/>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308D"/>
    <w:rsid w:val="001F35F4"/>
    <w:rsid w:val="001F3787"/>
    <w:rsid w:val="001F4769"/>
    <w:rsid w:val="001F4781"/>
    <w:rsid w:val="001F4E6C"/>
    <w:rsid w:val="001F527D"/>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671"/>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0EBE"/>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520"/>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024"/>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3CD5"/>
    <w:rsid w:val="00284D67"/>
    <w:rsid w:val="00284FB0"/>
    <w:rsid w:val="002854FF"/>
    <w:rsid w:val="0028559C"/>
    <w:rsid w:val="00285757"/>
    <w:rsid w:val="00285BAA"/>
    <w:rsid w:val="00285E79"/>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46"/>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8FE"/>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272"/>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5AD"/>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3520"/>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C64"/>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20E"/>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47"/>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12E"/>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4C"/>
    <w:rsid w:val="003A54B7"/>
    <w:rsid w:val="003A587B"/>
    <w:rsid w:val="003A599A"/>
    <w:rsid w:val="003A59BD"/>
    <w:rsid w:val="003A5B16"/>
    <w:rsid w:val="003A5DA1"/>
    <w:rsid w:val="003A5E3E"/>
    <w:rsid w:val="003A61AD"/>
    <w:rsid w:val="003A6796"/>
    <w:rsid w:val="003A781A"/>
    <w:rsid w:val="003A7DC4"/>
    <w:rsid w:val="003B00AA"/>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D6"/>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844"/>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D7FC3"/>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230"/>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3FB2"/>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47"/>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600"/>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33"/>
    <w:rsid w:val="004A7FF1"/>
    <w:rsid w:val="004B04A1"/>
    <w:rsid w:val="004B04D2"/>
    <w:rsid w:val="004B0659"/>
    <w:rsid w:val="004B0778"/>
    <w:rsid w:val="004B08A7"/>
    <w:rsid w:val="004B0B7C"/>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956"/>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54F"/>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3EA5"/>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776"/>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A3"/>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36"/>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0FF"/>
    <w:rsid w:val="006351A3"/>
    <w:rsid w:val="00635683"/>
    <w:rsid w:val="006359B8"/>
    <w:rsid w:val="006368D4"/>
    <w:rsid w:val="00636A1E"/>
    <w:rsid w:val="00636A9B"/>
    <w:rsid w:val="00636BD2"/>
    <w:rsid w:val="00636E9E"/>
    <w:rsid w:val="0063748B"/>
    <w:rsid w:val="006379F9"/>
    <w:rsid w:val="00637B4A"/>
    <w:rsid w:val="00637E1D"/>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83C"/>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223"/>
    <w:rsid w:val="006704F6"/>
    <w:rsid w:val="00670ED6"/>
    <w:rsid w:val="00670F7D"/>
    <w:rsid w:val="0067108A"/>
    <w:rsid w:val="00671260"/>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4D76"/>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A8E"/>
    <w:rsid w:val="00770CC9"/>
    <w:rsid w:val="00770E2E"/>
    <w:rsid w:val="00771263"/>
    <w:rsid w:val="00771419"/>
    <w:rsid w:val="007717C5"/>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703"/>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5FA7"/>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42F"/>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DAC"/>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3EF"/>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03D"/>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8AF"/>
    <w:rsid w:val="00883A2B"/>
    <w:rsid w:val="00883A82"/>
    <w:rsid w:val="00883AC5"/>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0F27"/>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42"/>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544"/>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3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D2E"/>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991"/>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80199"/>
    <w:rsid w:val="00980426"/>
    <w:rsid w:val="00980476"/>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6C36"/>
    <w:rsid w:val="009A757D"/>
    <w:rsid w:val="009A7601"/>
    <w:rsid w:val="009A791E"/>
    <w:rsid w:val="009A7A89"/>
    <w:rsid w:val="009A7B87"/>
    <w:rsid w:val="009B01EF"/>
    <w:rsid w:val="009B0AA9"/>
    <w:rsid w:val="009B0D50"/>
    <w:rsid w:val="009B1028"/>
    <w:rsid w:val="009B10F8"/>
    <w:rsid w:val="009B1155"/>
    <w:rsid w:val="009B1893"/>
    <w:rsid w:val="009B21C9"/>
    <w:rsid w:val="009B2811"/>
    <w:rsid w:val="009B2A38"/>
    <w:rsid w:val="009B2BC3"/>
    <w:rsid w:val="009B2F0D"/>
    <w:rsid w:val="009B3009"/>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3DF"/>
    <w:rsid w:val="009C252F"/>
    <w:rsid w:val="009C257C"/>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B5C"/>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08"/>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55F"/>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425"/>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6DAC"/>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717"/>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BC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1B1F"/>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467"/>
    <w:rsid w:val="00A657C0"/>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4CE"/>
    <w:rsid w:val="00A877C6"/>
    <w:rsid w:val="00A8780F"/>
    <w:rsid w:val="00A879E7"/>
    <w:rsid w:val="00A87B28"/>
    <w:rsid w:val="00A87C46"/>
    <w:rsid w:val="00A87E5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3CB"/>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8CE"/>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D86"/>
    <w:rsid w:val="00B04EFC"/>
    <w:rsid w:val="00B04F72"/>
    <w:rsid w:val="00B05816"/>
    <w:rsid w:val="00B059F0"/>
    <w:rsid w:val="00B05BFA"/>
    <w:rsid w:val="00B05D24"/>
    <w:rsid w:val="00B05F26"/>
    <w:rsid w:val="00B0647E"/>
    <w:rsid w:val="00B06578"/>
    <w:rsid w:val="00B065D3"/>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B24"/>
    <w:rsid w:val="00B13E00"/>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D2"/>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06E"/>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5A"/>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419"/>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059"/>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3BB3"/>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363"/>
    <w:rsid w:val="00C34DA2"/>
    <w:rsid w:val="00C34EB2"/>
    <w:rsid w:val="00C34F76"/>
    <w:rsid w:val="00C353E8"/>
    <w:rsid w:val="00C3576C"/>
    <w:rsid w:val="00C35908"/>
    <w:rsid w:val="00C35E5F"/>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0E6"/>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5CC"/>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719"/>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383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B91"/>
    <w:rsid w:val="00CC1C97"/>
    <w:rsid w:val="00CC1D09"/>
    <w:rsid w:val="00CC1E8B"/>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560"/>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4F"/>
    <w:rsid w:val="00D62FE1"/>
    <w:rsid w:val="00D63143"/>
    <w:rsid w:val="00D6321F"/>
    <w:rsid w:val="00D632A2"/>
    <w:rsid w:val="00D635B1"/>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AEE"/>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58B"/>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69E"/>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784"/>
    <w:rsid w:val="00DD1AD3"/>
    <w:rsid w:val="00DD1C62"/>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15"/>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77"/>
    <w:rsid w:val="00DF26A8"/>
    <w:rsid w:val="00DF2BA9"/>
    <w:rsid w:val="00DF2BEB"/>
    <w:rsid w:val="00DF2BF5"/>
    <w:rsid w:val="00DF2F4A"/>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352"/>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8AC"/>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E85"/>
    <w:rsid w:val="00EA50F8"/>
    <w:rsid w:val="00EA51C8"/>
    <w:rsid w:val="00EA5A0A"/>
    <w:rsid w:val="00EA5B98"/>
    <w:rsid w:val="00EA5C2B"/>
    <w:rsid w:val="00EA5DC8"/>
    <w:rsid w:val="00EA5E12"/>
    <w:rsid w:val="00EA6083"/>
    <w:rsid w:val="00EA65FE"/>
    <w:rsid w:val="00EA66D3"/>
    <w:rsid w:val="00EA68C9"/>
    <w:rsid w:val="00EA694E"/>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28C"/>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BAE"/>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B3"/>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318"/>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27"/>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45"/>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08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99"/>
    <w:rsid w:val="00F5508B"/>
    <w:rsid w:val="00F55488"/>
    <w:rsid w:val="00F556B5"/>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1FD"/>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B7D18"/>
    <w:rsid w:val="00FC03FA"/>
    <w:rsid w:val="00FC0666"/>
    <w:rsid w:val="00FC09AA"/>
    <w:rsid w:val="00FC0D53"/>
    <w:rsid w:val="00FC0DFB"/>
    <w:rsid w:val="00FC0E9D"/>
    <w:rsid w:val="00FC0FA7"/>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97C69C-02EB-4C49-AC0D-BB5EB96B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9943">
      <w:bodyDiv w:val="1"/>
      <w:marLeft w:val="0"/>
      <w:marRight w:val="0"/>
      <w:marTop w:val="0"/>
      <w:marBottom w:val="0"/>
      <w:divBdr>
        <w:top w:val="none" w:sz="0" w:space="0" w:color="auto"/>
        <w:left w:val="none" w:sz="0" w:space="0" w:color="auto"/>
        <w:bottom w:val="none" w:sz="0" w:space="0" w:color="auto"/>
        <w:right w:val="none" w:sz="0" w:space="0" w:color="auto"/>
      </w:divBdr>
    </w:div>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35070540">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24088094">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1456472">
      <w:bodyDiv w:val="1"/>
      <w:marLeft w:val="0"/>
      <w:marRight w:val="0"/>
      <w:marTop w:val="0"/>
      <w:marBottom w:val="0"/>
      <w:divBdr>
        <w:top w:val="none" w:sz="0" w:space="0" w:color="auto"/>
        <w:left w:val="none" w:sz="0" w:space="0" w:color="auto"/>
        <w:bottom w:val="none" w:sz="0" w:space="0" w:color="auto"/>
        <w:right w:val="none" w:sz="0" w:space="0" w:color="auto"/>
      </w:divBdr>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21712229">
      <w:bodyDiv w:val="1"/>
      <w:marLeft w:val="0"/>
      <w:marRight w:val="0"/>
      <w:marTop w:val="0"/>
      <w:marBottom w:val="0"/>
      <w:divBdr>
        <w:top w:val="none" w:sz="0" w:space="0" w:color="auto"/>
        <w:left w:val="none" w:sz="0" w:space="0" w:color="auto"/>
        <w:bottom w:val="none" w:sz="0" w:space="0" w:color="auto"/>
        <w:right w:val="none" w:sz="0" w:space="0" w:color="auto"/>
      </w:divBdr>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625237394">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492175">
      <w:bodyDiv w:val="1"/>
      <w:marLeft w:val="0"/>
      <w:marRight w:val="0"/>
      <w:marTop w:val="0"/>
      <w:marBottom w:val="0"/>
      <w:divBdr>
        <w:top w:val="none" w:sz="0" w:space="0" w:color="auto"/>
        <w:left w:val="none" w:sz="0" w:space="0" w:color="auto"/>
        <w:bottom w:val="none" w:sz="0" w:space="0" w:color="auto"/>
        <w:right w:val="none" w:sz="0" w:space="0" w:color="auto"/>
      </w:divBdr>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 w:id="2102288400">
      <w:bodyDiv w:val="1"/>
      <w:marLeft w:val="0"/>
      <w:marRight w:val="0"/>
      <w:marTop w:val="0"/>
      <w:marBottom w:val="0"/>
      <w:divBdr>
        <w:top w:val="none" w:sz="0" w:space="0" w:color="auto"/>
        <w:left w:val="none" w:sz="0" w:space="0" w:color="auto"/>
        <w:bottom w:val="none" w:sz="0" w:space="0" w:color="auto"/>
        <w:right w:val="none" w:sz="0" w:space="0" w:color="auto"/>
      </w:divBdr>
      <w:divsChild>
        <w:div w:id="1716734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3CE16-5639-4EE6-883F-4784A508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23547</TotalTime>
  <Pages>19</Pages>
  <Words>7330</Words>
  <Characters>41784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49016</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Пользователь Windows</cp:lastModifiedBy>
  <cp:revision>1749</cp:revision>
  <cp:lastPrinted>2022-11-10T10:24:00Z</cp:lastPrinted>
  <dcterms:created xsi:type="dcterms:W3CDTF">2017-04-17T12:41:00Z</dcterms:created>
  <dcterms:modified xsi:type="dcterms:W3CDTF">2023-11-09T05:59:00Z</dcterms:modified>
</cp:coreProperties>
</file>